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BE" w:rsidRDefault="002A3BBE" w:rsidP="002A3BBE">
      <w:pPr>
        <w:rPr>
          <w:sz w:val="28"/>
        </w:rPr>
      </w:pPr>
    </w:p>
    <w:p w:rsidR="002A3BBE" w:rsidRDefault="002A3BBE" w:rsidP="002A3BBE">
      <w:pPr>
        <w:jc w:val="center"/>
        <w:rPr>
          <w:sz w:val="28"/>
        </w:rPr>
      </w:pPr>
      <w:r>
        <w:rPr>
          <w:sz w:val="28"/>
        </w:rPr>
        <w:t>КАЛУЖСКАЯ ОБЛАСТЬ</w:t>
      </w:r>
    </w:p>
    <w:p w:rsidR="002A3BBE" w:rsidRDefault="002A3BBE" w:rsidP="002A3BBE">
      <w:pPr>
        <w:jc w:val="center"/>
        <w:rPr>
          <w:sz w:val="28"/>
        </w:rPr>
      </w:pPr>
      <w:r>
        <w:rPr>
          <w:sz w:val="28"/>
        </w:rPr>
        <w:t>МАЛОЯРОСЛАВЕЦКИЙ РАЙОН</w:t>
      </w:r>
    </w:p>
    <w:p w:rsidR="002A3BBE" w:rsidRDefault="002A3BBE" w:rsidP="002A3BBE">
      <w:pPr>
        <w:jc w:val="center"/>
        <w:rPr>
          <w:sz w:val="28"/>
        </w:rPr>
      </w:pPr>
      <w:r>
        <w:rPr>
          <w:sz w:val="28"/>
        </w:rPr>
        <w:t xml:space="preserve">СЕЛЬСКАЯ ДУМА СЕЛЬСКОГО ПОСЕЛЕНИЯ </w:t>
      </w:r>
    </w:p>
    <w:p w:rsidR="002A3BBE" w:rsidRDefault="002A3BBE" w:rsidP="002A3BBE">
      <w:pPr>
        <w:pBdr>
          <w:bottom w:val="single" w:sz="12" w:space="1" w:color="auto"/>
        </w:pBdr>
        <w:jc w:val="center"/>
        <w:rPr>
          <w:sz w:val="28"/>
        </w:rPr>
      </w:pPr>
      <w:r>
        <w:rPr>
          <w:sz w:val="28"/>
        </w:rPr>
        <w:t>«ДЕРЕВНЯ БЕРЕЗОВКА»</w:t>
      </w:r>
    </w:p>
    <w:p w:rsidR="002A3BBE" w:rsidRDefault="002A3BBE" w:rsidP="002A3BBE">
      <w:pPr>
        <w:pBdr>
          <w:bottom w:val="single" w:sz="12" w:space="1" w:color="auto"/>
        </w:pBdr>
        <w:jc w:val="center"/>
        <w:rPr>
          <w:sz w:val="28"/>
        </w:rPr>
      </w:pPr>
    </w:p>
    <w:p w:rsidR="002A3BBE" w:rsidRDefault="002A3BBE" w:rsidP="002A3BBE">
      <w:pPr>
        <w:pStyle w:val="ConsTitle"/>
        <w:widowControl/>
        <w:ind w:right="0"/>
        <w:jc w:val="center"/>
        <w:rPr>
          <w:rFonts w:ascii="Times New Roman" w:hAnsi="Times New Roman"/>
          <w:sz w:val="28"/>
        </w:rPr>
      </w:pPr>
    </w:p>
    <w:p w:rsidR="002A3BBE" w:rsidRDefault="002A3BBE" w:rsidP="002A3BBE">
      <w:pPr>
        <w:pStyle w:val="ConsTitle"/>
        <w:widowControl/>
        <w:ind w:right="0"/>
        <w:jc w:val="center"/>
        <w:rPr>
          <w:rFonts w:ascii="Times New Roman" w:hAnsi="Times New Roman"/>
          <w:sz w:val="28"/>
        </w:rPr>
      </w:pPr>
      <w:r>
        <w:rPr>
          <w:rFonts w:ascii="Times New Roman" w:hAnsi="Times New Roman"/>
          <w:sz w:val="28"/>
        </w:rPr>
        <w:t>РЕШЕНИЕ</w:t>
      </w:r>
    </w:p>
    <w:p w:rsidR="002A3BBE" w:rsidRDefault="002A3BBE" w:rsidP="002A3BBE">
      <w:pPr>
        <w:pStyle w:val="ConsTitle"/>
        <w:widowControl/>
        <w:ind w:right="0"/>
        <w:jc w:val="center"/>
        <w:rPr>
          <w:rFonts w:ascii="Times New Roman" w:hAnsi="Times New Roman"/>
          <w:sz w:val="28"/>
        </w:rPr>
      </w:pPr>
    </w:p>
    <w:p w:rsidR="002A3BBE" w:rsidRDefault="002A3BBE" w:rsidP="002A3BBE">
      <w:pPr>
        <w:pStyle w:val="ConsTitle"/>
        <w:widowControl/>
        <w:ind w:right="0"/>
        <w:jc w:val="center"/>
        <w:rPr>
          <w:rFonts w:ascii="Times New Roman" w:hAnsi="Times New Roman"/>
          <w:sz w:val="28"/>
        </w:rPr>
      </w:pPr>
      <w:r>
        <w:rPr>
          <w:rFonts w:ascii="Times New Roman" w:hAnsi="Times New Roman"/>
          <w:sz w:val="28"/>
        </w:rPr>
        <w:t>от 08.05.2007                                                                                      № 4А</w:t>
      </w:r>
    </w:p>
    <w:p w:rsidR="002A3BBE" w:rsidRDefault="002A3BBE" w:rsidP="002A3BBE">
      <w:pPr>
        <w:pStyle w:val="ConsTitle"/>
        <w:widowControl/>
        <w:ind w:right="0"/>
        <w:jc w:val="center"/>
        <w:rPr>
          <w:rFonts w:ascii="Times New Roman" w:hAnsi="Times New Roman"/>
          <w:sz w:val="28"/>
        </w:rPr>
      </w:pPr>
    </w:p>
    <w:p w:rsidR="002A3BBE" w:rsidRDefault="002A3BBE" w:rsidP="002A3BBE">
      <w:pPr>
        <w:rPr>
          <w:b/>
        </w:rPr>
      </w:pPr>
      <w:r>
        <w:rPr>
          <w:b/>
        </w:rPr>
        <w:t xml:space="preserve"> «О внесении изменений и дополнений</w:t>
      </w:r>
    </w:p>
    <w:p w:rsidR="002A3BBE" w:rsidRDefault="002A3BBE" w:rsidP="002A3BBE">
      <w:pPr>
        <w:rPr>
          <w:b/>
        </w:rPr>
      </w:pPr>
      <w:r>
        <w:rPr>
          <w:b/>
        </w:rPr>
        <w:t>в Устав муниципального образования</w:t>
      </w:r>
    </w:p>
    <w:p w:rsidR="002A3BBE" w:rsidRDefault="002A3BBE" w:rsidP="002A3BBE">
      <w:pPr>
        <w:rPr>
          <w:b/>
        </w:rPr>
      </w:pPr>
      <w:r>
        <w:rPr>
          <w:b/>
        </w:rPr>
        <w:t>сельское поселение «Деревня Березовка»</w:t>
      </w:r>
    </w:p>
    <w:p w:rsidR="002A3BBE" w:rsidRDefault="002A3BBE" w:rsidP="002A3BBE">
      <w:pPr>
        <w:rPr>
          <w:b/>
        </w:rPr>
      </w:pPr>
    </w:p>
    <w:p w:rsidR="002A3BBE" w:rsidRDefault="002A3BBE" w:rsidP="002A3BBE">
      <w:pPr>
        <w:ind w:firstLine="708"/>
        <w:jc w:val="both"/>
      </w:pPr>
    </w:p>
    <w:p w:rsidR="002A3BBE" w:rsidRDefault="002A3BBE" w:rsidP="002A3BBE"/>
    <w:p w:rsidR="002A3BBE" w:rsidRDefault="002A3BBE" w:rsidP="002A3BBE">
      <w:pPr>
        <w:jc w:val="both"/>
      </w:pPr>
      <w:r>
        <w:tab/>
      </w:r>
      <w:proofErr w:type="gramStart"/>
      <w:r>
        <w:t>Сельская Дума сельского поселения «Деревня Березовка», руководствуясь нормами статьи 44 Федерального закона «Об общих принципах организации местного самоуправления в Российской Федерации» № 131-ФЗ от 6 октября 2003 года, рассмотрев замечания и предложения депутатов, жителей сельского поселения, а также рекомендации публичных слушаний, прошедших 29 декабря 2006 года</w:t>
      </w:r>
      <w:proofErr w:type="gramEnd"/>
    </w:p>
    <w:p w:rsidR="002A3BBE" w:rsidRDefault="002A3BBE" w:rsidP="002A3BBE">
      <w:pPr>
        <w:jc w:val="center"/>
      </w:pPr>
    </w:p>
    <w:p w:rsidR="002A3BBE" w:rsidRDefault="002A3BBE" w:rsidP="002A3BBE">
      <w:pPr>
        <w:jc w:val="center"/>
      </w:pPr>
      <w:proofErr w:type="gramStart"/>
      <w:r>
        <w:t>Р</w:t>
      </w:r>
      <w:proofErr w:type="gramEnd"/>
      <w:r>
        <w:t xml:space="preserve"> Е Ш И Л А:</w:t>
      </w:r>
    </w:p>
    <w:p w:rsidR="002A3BBE" w:rsidRDefault="002A3BBE" w:rsidP="002A3BBE"/>
    <w:p w:rsidR="002A3BBE" w:rsidRDefault="002A3BBE" w:rsidP="002A3BBE"/>
    <w:p w:rsidR="002A3BBE" w:rsidRDefault="002A3BBE" w:rsidP="002A3BBE">
      <w:pPr>
        <w:numPr>
          <w:ilvl w:val="0"/>
          <w:numId w:val="1"/>
        </w:numPr>
        <w:jc w:val="both"/>
      </w:pPr>
      <w:r>
        <w:t>Принять изменения и дополнения в Устав муниципального образования сельское поселение «Деревня Березовка» (прилагаются).</w:t>
      </w:r>
    </w:p>
    <w:p w:rsidR="002A3BBE" w:rsidRDefault="002A3BBE" w:rsidP="002A3BBE">
      <w:pPr>
        <w:numPr>
          <w:ilvl w:val="0"/>
          <w:numId w:val="1"/>
        </w:numPr>
        <w:jc w:val="both"/>
      </w:pPr>
      <w:r>
        <w:t>Направить принятые изменения и дополнения в Устав и иные документы, предусмотренные действующим законодательством в отдел Главного управления Министерства юстиции РФ по Центральному федеральному округу Калужской области для проведения государственной регистрации.</w:t>
      </w:r>
    </w:p>
    <w:p w:rsidR="002A3BBE" w:rsidRDefault="002A3BBE" w:rsidP="002A3BBE">
      <w:pPr>
        <w:numPr>
          <w:ilvl w:val="0"/>
          <w:numId w:val="1"/>
        </w:numPr>
        <w:jc w:val="both"/>
      </w:pPr>
      <w:r>
        <w:t>После проведения государственной регистрации опубликовать изменения и дополнения в Устав сельского поселения в газете «Маяк».</w:t>
      </w:r>
    </w:p>
    <w:p w:rsidR="002A3BBE" w:rsidRDefault="002A3BBE" w:rsidP="002A3BBE">
      <w:pPr>
        <w:numPr>
          <w:ilvl w:val="0"/>
          <w:numId w:val="1"/>
        </w:numPr>
        <w:jc w:val="both"/>
      </w:pPr>
      <w:proofErr w:type="gramStart"/>
      <w:r>
        <w:t>Установить, что изменения и дополнения в Устав сельского поселения «Деревня Березовка» вступают в силу со дня официального опубликования за исключением пункта 3 части 1 статьи 6.1 который вступает в силу с 15 января 2008 года и пункта 4 части 1 статьи 6.1 который вступает в силу с 01 января 2008 года.</w:t>
      </w:r>
      <w:proofErr w:type="gramEnd"/>
    </w:p>
    <w:p w:rsidR="002A3BBE" w:rsidRDefault="002A3BBE" w:rsidP="002A3BBE">
      <w:pPr>
        <w:numPr>
          <w:ilvl w:val="0"/>
          <w:numId w:val="1"/>
        </w:numPr>
        <w:jc w:val="both"/>
      </w:pPr>
      <w:r>
        <w:t>Установить, что пункты 16 и 29 части 1 статьи 6 Устава утрачивают силу с 01 января 2008 года.</w:t>
      </w:r>
    </w:p>
    <w:p w:rsidR="002A3BBE" w:rsidRDefault="002A3BBE" w:rsidP="002A3BBE">
      <w:pPr>
        <w:numPr>
          <w:ilvl w:val="0"/>
          <w:numId w:val="1"/>
        </w:numPr>
        <w:jc w:val="both"/>
      </w:pPr>
      <w:r>
        <w:t>Настоящее решение вступает в силу  после проведения государственной регистрации и опубликования.</w:t>
      </w:r>
    </w:p>
    <w:p w:rsidR="002A3BBE" w:rsidRDefault="002A3BBE" w:rsidP="002A3BBE">
      <w:pPr>
        <w:ind w:left="360"/>
        <w:jc w:val="both"/>
      </w:pPr>
    </w:p>
    <w:p w:rsidR="002A3BBE" w:rsidRDefault="002A3BBE" w:rsidP="002A3BBE">
      <w:pPr>
        <w:ind w:left="360"/>
        <w:jc w:val="both"/>
      </w:pPr>
    </w:p>
    <w:p w:rsidR="002A3BBE" w:rsidRDefault="002A3BBE" w:rsidP="002A3BBE">
      <w:pPr>
        <w:pStyle w:val="1"/>
        <w:ind w:firstLine="0"/>
        <w:rPr>
          <w:b/>
          <w:i w:val="0"/>
        </w:rPr>
      </w:pPr>
      <w:r>
        <w:rPr>
          <w:b/>
          <w:i w:val="0"/>
        </w:rPr>
        <w:t>Глава сельского поселения</w:t>
      </w:r>
    </w:p>
    <w:p w:rsidR="002A3BBE" w:rsidRDefault="002A3BBE" w:rsidP="002A3BBE">
      <w:pPr>
        <w:pStyle w:val="1"/>
        <w:ind w:firstLine="0"/>
        <w:rPr>
          <w:b/>
        </w:rPr>
      </w:pPr>
      <w:r>
        <w:rPr>
          <w:b/>
          <w:i w:val="0"/>
        </w:rPr>
        <w:t>«Деревня</w:t>
      </w:r>
      <w:r>
        <w:t xml:space="preserve"> </w:t>
      </w:r>
      <w:r>
        <w:rPr>
          <w:b/>
          <w:i w:val="0"/>
        </w:rPr>
        <w:t>Березовка</w:t>
      </w:r>
      <w:r>
        <w:rPr>
          <w:b/>
          <w:i w:val="0"/>
        </w:rPr>
        <w:tab/>
      </w:r>
      <w:r>
        <w:rPr>
          <w:b/>
          <w:i w:val="0"/>
        </w:rPr>
        <w:tab/>
      </w:r>
      <w:r>
        <w:rPr>
          <w:b/>
          <w:i w:val="0"/>
        </w:rPr>
        <w:tab/>
      </w:r>
      <w:r>
        <w:rPr>
          <w:b/>
          <w:i w:val="0"/>
        </w:rPr>
        <w:tab/>
      </w:r>
      <w:r>
        <w:rPr>
          <w:b/>
          <w:i w:val="0"/>
        </w:rPr>
        <w:tab/>
      </w:r>
      <w:r>
        <w:rPr>
          <w:b/>
          <w:i w:val="0"/>
        </w:rPr>
        <w:tab/>
      </w:r>
      <w:r>
        <w:rPr>
          <w:b/>
          <w:i w:val="0"/>
        </w:rPr>
        <w:tab/>
      </w:r>
      <w:r>
        <w:rPr>
          <w:b/>
          <w:i w:val="0"/>
        </w:rPr>
        <w:tab/>
        <w:t xml:space="preserve">   В.В. Швец</w:t>
      </w:r>
    </w:p>
    <w:p w:rsidR="002A3BBE" w:rsidRDefault="002A3BBE" w:rsidP="002A3BBE">
      <w:pPr>
        <w:jc w:val="both"/>
      </w:pPr>
    </w:p>
    <w:p w:rsidR="002A3BBE" w:rsidRDefault="002A3BBE" w:rsidP="002A3BBE"/>
    <w:p w:rsidR="002A3BBE" w:rsidRDefault="002A3BBE"/>
    <w:p w:rsidR="00B81C9C" w:rsidRDefault="00B81C9C"/>
    <w:p w:rsidR="002A3BBE" w:rsidRPr="002A3BBE" w:rsidRDefault="002A3BBE" w:rsidP="002A3BBE">
      <w:pPr>
        <w:ind w:left="4862"/>
        <w:jc w:val="both"/>
        <w:rPr>
          <w:color w:val="000000"/>
        </w:rPr>
      </w:pPr>
      <w:r w:rsidRPr="002A3BBE">
        <w:rPr>
          <w:color w:val="000000"/>
        </w:rPr>
        <w:lastRenderedPageBreak/>
        <w:t>Приложение к Решению Сельской Думы</w:t>
      </w:r>
    </w:p>
    <w:p w:rsidR="002A3BBE" w:rsidRPr="002A3BBE" w:rsidRDefault="002A3BBE" w:rsidP="002A3BBE">
      <w:pPr>
        <w:ind w:left="4862"/>
        <w:jc w:val="both"/>
        <w:rPr>
          <w:color w:val="000000"/>
        </w:rPr>
      </w:pPr>
      <w:r w:rsidRPr="002A3BBE">
        <w:rPr>
          <w:color w:val="000000"/>
        </w:rPr>
        <w:t>сельского поселения «Деревня Березовка»</w:t>
      </w:r>
    </w:p>
    <w:p w:rsidR="002A3BBE" w:rsidRPr="002A3BBE" w:rsidRDefault="002A3BBE" w:rsidP="002A3BBE">
      <w:pPr>
        <w:ind w:left="4862"/>
        <w:jc w:val="both"/>
        <w:rPr>
          <w:color w:val="000000"/>
        </w:rPr>
      </w:pPr>
      <w:r w:rsidRPr="002A3BBE">
        <w:rPr>
          <w:color w:val="000000"/>
        </w:rPr>
        <w:t xml:space="preserve">№ </w:t>
      </w:r>
      <w:r>
        <w:rPr>
          <w:color w:val="000000"/>
        </w:rPr>
        <w:t>4А</w:t>
      </w:r>
      <w:r w:rsidRPr="002A3BBE">
        <w:rPr>
          <w:color w:val="000000"/>
        </w:rPr>
        <w:t xml:space="preserve"> от </w:t>
      </w:r>
      <w:r>
        <w:rPr>
          <w:color w:val="000000"/>
        </w:rPr>
        <w:t>08.05.</w:t>
      </w:r>
      <w:r w:rsidRPr="002A3BBE">
        <w:rPr>
          <w:color w:val="000000"/>
        </w:rPr>
        <w:t>2007 года</w:t>
      </w:r>
    </w:p>
    <w:p w:rsidR="002A3BBE" w:rsidRPr="002A3BBE" w:rsidRDefault="002A3BBE" w:rsidP="002A3BBE">
      <w:pPr>
        <w:jc w:val="both"/>
        <w:rPr>
          <w:color w:val="000000"/>
        </w:rPr>
      </w:pPr>
    </w:p>
    <w:p w:rsidR="002A3BBE" w:rsidRPr="002A3BBE" w:rsidRDefault="002A3BBE" w:rsidP="002A3BBE">
      <w:pPr>
        <w:jc w:val="center"/>
        <w:rPr>
          <w:b/>
          <w:caps/>
          <w:color w:val="000000"/>
        </w:rPr>
      </w:pPr>
      <w:r w:rsidRPr="002A3BBE">
        <w:rPr>
          <w:b/>
          <w:caps/>
          <w:color w:val="000000"/>
        </w:rPr>
        <w:t>изменения и дополнения в УСТАВ муниципального образования СЕЛЬское поселение</w:t>
      </w:r>
    </w:p>
    <w:p w:rsidR="002A3BBE" w:rsidRPr="002A3BBE" w:rsidRDefault="002A3BBE" w:rsidP="002A3BBE">
      <w:pPr>
        <w:jc w:val="center"/>
        <w:rPr>
          <w:b/>
          <w:caps/>
          <w:color w:val="000000"/>
        </w:rPr>
      </w:pPr>
      <w:r w:rsidRPr="002A3BBE">
        <w:rPr>
          <w:b/>
          <w:caps/>
          <w:color w:val="000000"/>
        </w:rPr>
        <w:t>«ДЕРЕВНЯ БЕРЕЗОВКА»</w:t>
      </w:r>
    </w:p>
    <w:p w:rsidR="002A3BBE" w:rsidRPr="002A3BBE" w:rsidRDefault="002A3BBE" w:rsidP="002A3BBE">
      <w:pPr>
        <w:jc w:val="center"/>
        <w:rPr>
          <w:b/>
          <w:caps/>
          <w:color w:val="000000"/>
        </w:rPr>
      </w:pPr>
    </w:p>
    <w:p w:rsidR="002A3BBE" w:rsidRPr="002A3BBE" w:rsidRDefault="002A3BBE" w:rsidP="002A3BBE">
      <w:pPr>
        <w:numPr>
          <w:ilvl w:val="0"/>
          <w:numId w:val="2"/>
        </w:numPr>
        <w:jc w:val="both"/>
        <w:rPr>
          <w:b/>
          <w:color w:val="000000"/>
        </w:rPr>
      </w:pPr>
      <w:r w:rsidRPr="002A3BBE">
        <w:rPr>
          <w:b/>
          <w:color w:val="000000"/>
        </w:rPr>
        <w:t>Часть 1 статьи 6 изложить в новой редакции:</w:t>
      </w:r>
    </w:p>
    <w:p w:rsidR="002A3BBE" w:rsidRPr="002A3BBE" w:rsidRDefault="002A3BBE" w:rsidP="002A3BBE">
      <w:pPr>
        <w:widowControl w:val="0"/>
        <w:autoSpaceDE w:val="0"/>
        <w:autoSpaceDN w:val="0"/>
        <w:adjustRightInd w:val="0"/>
        <w:ind w:firstLine="561"/>
        <w:jc w:val="both"/>
        <w:rPr>
          <w:color w:val="000000"/>
        </w:rPr>
      </w:pPr>
      <w:r w:rsidRPr="002A3BBE">
        <w:rPr>
          <w:color w:val="000000"/>
        </w:rPr>
        <w:t>«1. К вопросам местного значения сельского поселения относятся:</w:t>
      </w:r>
    </w:p>
    <w:p w:rsidR="002A3BBE" w:rsidRPr="002A3BBE" w:rsidRDefault="002A3BBE" w:rsidP="002A3BBE">
      <w:pPr>
        <w:ind w:firstLine="539"/>
        <w:jc w:val="both"/>
        <w:rPr>
          <w:color w:val="000000"/>
        </w:rPr>
      </w:pPr>
      <w:r w:rsidRPr="002A3BBE">
        <w:rPr>
          <w:color w:val="000000"/>
        </w:rPr>
        <w:t xml:space="preserve">1) формирование, утверждение, исполнение бюджета поселения и </w:t>
      </w:r>
      <w:proofErr w:type="gramStart"/>
      <w:r w:rsidRPr="002A3BBE">
        <w:rPr>
          <w:color w:val="000000"/>
        </w:rPr>
        <w:t>контроль за</w:t>
      </w:r>
      <w:proofErr w:type="gramEnd"/>
      <w:r w:rsidRPr="002A3BBE">
        <w:rPr>
          <w:color w:val="000000"/>
        </w:rPr>
        <w:t xml:space="preserve"> исполнением данного бюджета;</w:t>
      </w:r>
    </w:p>
    <w:p w:rsidR="002A3BBE" w:rsidRPr="002A3BBE" w:rsidRDefault="002A3BBE" w:rsidP="002A3BBE">
      <w:pPr>
        <w:ind w:firstLine="539"/>
        <w:jc w:val="both"/>
        <w:rPr>
          <w:color w:val="000000"/>
        </w:rPr>
      </w:pPr>
      <w:r w:rsidRPr="002A3BBE">
        <w:rPr>
          <w:color w:val="000000"/>
        </w:rPr>
        <w:t>2) установление, изменение и отмена местных налогов и сборов поселения;</w:t>
      </w:r>
    </w:p>
    <w:p w:rsidR="002A3BBE" w:rsidRPr="002A3BBE" w:rsidRDefault="002A3BBE" w:rsidP="002A3BBE">
      <w:pPr>
        <w:ind w:firstLine="539"/>
        <w:jc w:val="both"/>
        <w:rPr>
          <w:color w:val="000000"/>
        </w:rPr>
      </w:pPr>
      <w:r w:rsidRPr="002A3BBE">
        <w:rPr>
          <w:color w:val="000000"/>
        </w:rPr>
        <w:t>3) владение, пользование и распоряжение имуществом, находящимся в муниципальной собственности поселения;</w:t>
      </w:r>
    </w:p>
    <w:p w:rsidR="002A3BBE" w:rsidRPr="002A3BBE" w:rsidRDefault="002A3BBE" w:rsidP="002A3BBE">
      <w:pPr>
        <w:ind w:firstLine="539"/>
        <w:jc w:val="both"/>
        <w:rPr>
          <w:color w:val="000000"/>
        </w:rPr>
      </w:pPr>
      <w:r w:rsidRPr="002A3BBE">
        <w:rPr>
          <w:color w:val="000000"/>
        </w:rPr>
        <w:t>4) организация в границах поселения электро-, тепло</w:t>
      </w:r>
      <w:proofErr w:type="gramStart"/>
      <w:r w:rsidRPr="002A3BBE">
        <w:rPr>
          <w:color w:val="000000"/>
        </w:rPr>
        <w:t xml:space="preserve"> -, </w:t>
      </w:r>
      <w:proofErr w:type="gramEnd"/>
      <w:r w:rsidRPr="002A3BBE">
        <w:rPr>
          <w:color w:val="000000"/>
        </w:rPr>
        <w:t>газо- и водоснабжения населения, водоотведения, снабжения населения топливом;</w:t>
      </w:r>
    </w:p>
    <w:p w:rsidR="002A3BBE" w:rsidRPr="002A3BBE" w:rsidRDefault="002A3BBE" w:rsidP="002A3BBE">
      <w:pPr>
        <w:ind w:firstLine="539"/>
        <w:jc w:val="both"/>
        <w:rPr>
          <w:color w:val="000000"/>
        </w:rPr>
      </w:pPr>
      <w:r w:rsidRPr="002A3BBE">
        <w:rPr>
          <w:color w:val="000000"/>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A3BBE" w:rsidRPr="002A3BBE" w:rsidRDefault="002A3BBE" w:rsidP="002A3BBE">
      <w:pPr>
        <w:ind w:firstLine="539"/>
        <w:jc w:val="both"/>
        <w:rPr>
          <w:color w:val="000000"/>
        </w:rPr>
      </w:pPr>
      <w:r w:rsidRPr="002A3BBE">
        <w:rPr>
          <w:color w:val="000000"/>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2A3BBE" w:rsidRPr="002A3BBE" w:rsidRDefault="002A3BBE" w:rsidP="002A3BBE">
      <w:pPr>
        <w:ind w:firstLine="539"/>
        <w:jc w:val="both"/>
        <w:rPr>
          <w:color w:val="000000"/>
        </w:rPr>
      </w:pPr>
      <w:r w:rsidRPr="002A3BBE">
        <w:rPr>
          <w:color w:val="00000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A3BBE" w:rsidRPr="002A3BBE" w:rsidRDefault="002A3BBE" w:rsidP="002A3BBE">
      <w:pPr>
        <w:ind w:firstLine="539"/>
        <w:jc w:val="both"/>
        <w:rPr>
          <w:color w:val="000000"/>
        </w:rPr>
      </w:pPr>
      <w:r w:rsidRPr="002A3BBE">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A3BBE" w:rsidRPr="002A3BBE" w:rsidRDefault="002A3BBE" w:rsidP="002A3BBE">
      <w:pPr>
        <w:ind w:firstLine="539"/>
        <w:jc w:val="both"/>
        <w:rPr>
          <w:color w:val="000000"/>
        </w:rPr>
      </w:pPr>
      <w:r w:rsidRPr="002A3BBE">
        <w:rPr>
          <w:color w:val="000000"/>
        </w:rPr>
        <w:t>8) участие в предупреждении и ликвидации последствий чрезвычайных ситуаций в границах поселения;</w:t>
      </w:r>
    </w:p>
    <w:p w:rsidR="002A3BBE" w:rsidRPr="002A3BBE" w:rsidRDefault="002A3BBE" w:rsidP="002A3BBE">
      <w:pPr>
        <w:ind w:firstLine="539"/>
        <w:jc w:val="both"/>
        <w:rPr>
          <w:color w:val="000000"/>
        </w:rPr>
      </w:pPr>
      <w:r w:rsidRPr="002A3BBE">
        <w:rPr>
          <w:color w:val="000000"/>
        </w:rPr>
        <w:t>9) обеспечение первичных мер пожарной безопасности в границах населенных пунктов поселения;</w:t>
      </w:r>
    </w:p>
    <w:p w:rsidR="002A3BBE" w:rsidRPr="002A3BBE" w:rsidRDefault="002A3BBE" w:rsidP="002A3BBE">
      <w:pPr>
        <w:ind w:firstLine="539"/>
        <w:jc w:val="both"/>
        <w:rPr>
          <w:color w:val="000000"/>
        </w:rPr>
      </w:pPr>
      <w:r w:rsidRPr="002A3BBE">
        <w:rPr>
          <w:color w:val="000000"/>
        </w:rPr>
        <w:t>10) создание условий для обеспечения жителей поселения услугами связи, общественного питания, торговли и бытового обслуживания;</w:t>
      </w:r>
    </w:p>
    <w:p w:rsidR="002A3BBE" w:rsidRPr="002A3BBE" w:rsidRDefault="002A3BBE" w:rsidP="002A3BBE">
      <w:pPr>
        <w:ind w:firstLine="539"/>
        <w:jc w:val="both"/>
        <w:rPr>
          <w:color w:val="000000"/>
        </w:rPr>
      </w:pPr>
      <w:r w:rsidRPr="002A3BBE">
        <w:rPr>
          <w:color w:val="000000"/>
        </w:rPr>
        <w:t xml:space="preserve">11) организация библиотечного обслуживания населения, комплектование </w:t>
      </w:r>
      <w:r w:rsidRPr="002A3BBE">
        <w:rPr>
          <w:color w:val="000000"/>
          <w:spacing w:val="4"/>
        </w:rPr>
        <w:t xml:space="preserve">и </w:t>
      </w:r>
      <w:r w:rsidRPr="002A3BBE">
        <w:rPr>
          <w:color w:val="000000"/>
        </w:rPr>
        <w:t xml:space="preserve">обеспечение </w:t>
      </w:r>
      <w:proofErr w:type="gramStart"/>
      <w:r w:rsidRPr="002A3BBE">
        <w:rPr>
          <w:color w:val="000000"/>
        </w:rPr>
        <w:t>сохранности библиотечных фондов библиотек поселения</w:t>
      </w:r>
      <w:proofErr w:type="gramEnd"/>
      <w:r w:rsidRPr="002A3BBE">
        <w:rPr>
          <w:color w:val="000000"/>
        </w:rPr>
        <w:t>;</w:t>
      </w:r>
    </w:p>
    <w:p w:rsidR="002A3BBE" w:rsidRPr="002A3BBE" w:rsidRDefault="002A3BBE" w:rsidP="002A3BBE">
      <w:pPr>
        <w:ind w:firstLine="539"/>
        <w:jc w:val="both"/>
        <w:rPr>
          <w:color w:val="000000"/>
        </w:rPr>
      </w:pPr>
      <w:r w:rsidRPr="002A3BBE">
        <w:rPr>
          <w:color w:val="000000"/>
        </w:rPr>
        <w:t>12) создание условий для организации досуга и обеспечения жителей поселения услугами организаций культуры;</w:t>
      </w:r>
    </w:p>
    <w:p w:rsidR="002A3BBE" w:rsidRPr="002A3BBE" w:rsidRDefault="002A3BBE" w:rsidP="002A3BBE">
      <w:pPr>
        <w:ind w:firstLine="539"/>
        <w:jc w:val="both"/>
        <w:rPr>
          <w:color w:val="000000"/>
        </w:rPr>
      </w:pPr>
      <w:r w:rsidRPr="002A3BBE">
        <w:rPr>
          <w:color w:val="00000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3BBE" w:rsidRPr="002A3BBE" w:rsidRDefault="002A3BBE" w:rsidP="002A3BBE">
      <w:pPr>
        <w:ind w:firstLine="539"/>
        <w:jc w:val="both"/>
        <w:rPr>
          <w:color w:val="000000"/>
        </w:rPr>
      </w:pPr>
      <w:r w:rsidRPr="002A3BBE">
        <w:rPr>
          <w:color w:val="000000"/>
        </w:rPr>
        <w:t xml:space="preserve">13.1) создание условий для развития местного традиционного </w:t>
      </w:r>
      <w:proofErr w:type="gramStart"/>
      <w:r w:rsidRPr="002A3BBE">
        <w:rPr>
          <w:color w:val="000000"/>
        </w:rPr>
        <w:t>народного художественного</w:t>
      </w:r>
      <w:proofErr w:type="gramEnd"/>
      <w:r w:rsidRPr="002A3BBE">
        <w:rPr>
          <w:color w:val="000000"/>
        </w:rPr>
        <w:t xml:space="preserve"> творчества, участие в сохранении, возрождении и развитии народных художественных промыслов в поселении;</w:t>
      </w:r>
    </w:p>
    <w:p w:rsidR="002A3BBE" w:rsidRPr="002A3BBE" w:rsidRDefault="002A3BBE" w:rsidP="002A3BBE">
      <w:pPr>
        <w:ind w:firstLine="539"/>
        <w:jc w:val="both"/>
        <w:rPr>
          <w:color w:val="000000"/>
        </w:rPr>
      </w:pPr>
      <w:r w:rsidRPr="002A3BBE">
        <w:rPr>
          <w:color w:val="00000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A3BBE" w:rsidRPr="002A3BBE" w:rsidRDefault="002A3BBE" w:rsidP="002A3BBE">
      <w:pPr>
        <w:ind w:firstLine="539"/>
        <w:jc w:val="both"/>
        <w:rPr>
          <w:color w:val="000000"/>
        </w:rPr>
      </w:pPr>
      <w:r w:rsidRPr="002A3BBE">
        <w:rPr>
          <w:color w:val="000000"/>
        </w:rPr>
        <w:t xml:space="preserve">15) создание условий для массового отдыха жителей поселения и организация </w:t>
      </w:r>
      <w:proofErr w:type="gramStart"/>
      <w:r w:rsidRPr="002A3BBE">
        <w:rPr>
          <w:color w:val="000000"/>
        </w:rPr>
        <w:t>обустройства мест массового отдыха населения</w:t>
      </w:r>
      <w:proofErr w:type="gramEnd"/>
      <w:r w:rsidRPr="002A3BBE">
        <w:rPr>
          <w:color w:val="000000"/>
        </w:rPr>
        <w:t>;</w:t>
      </w:r>
      <w:bookmarkStart w:id="0" w:name="_GoBack"/>
      <w:bookmarkEnd w:id="0"/>
    </w:p>
    <w:p w:rsidR="002A3BBE" w:rsidRPr="002A3BBE" w:rsidRDefault="002A3BBE" w:rsidP="002A3BBE">
      <w:pPr>
        <w:ind w:firstLine="539"/>
        <w:jc w:val="both"/>
        <w:rPr>
          <w:color w:val="000000"/>
        </w:rPr>
      </w:pPr>
      <w:r w:rsidRPr="002A3BBE">
        <w:rPr>
          <w:color w:val="000000"/>
        </w:rPr>
        <w:lastRenderedPageBreak/>
        <w:t>16) оказание содействия в установлении в соответствии с Федеральным законом опеки и попечительства над нуждающимися в этом жителями поселения;</w:t>
      </w:r>
    </w:p>
    <w:p w:rsidR="002A3BBE" w:rsidRPr="002A3BBE" w:rsidRDefault="002A3BBE" w:rsidP="002A3BBE">
      <w:pPr>
        <w:ind w:firstLine="539"/>
        <w:jc w:val="both"/>
        <w:rPr>
          <w:color w:val="000000"/>
        </w:rPr>
      </w:pPr>
      <w:r w:rsidRPr="002A3BBE">
        <w:rPr>
          <w:color w:val="000000"/>
        </w:rPr>
        <w:t>17) формирование архивных фондов поселения;</w:t>
      </w:r>
    </w:p>
    <w:p w:rsidR="002A3BBE" w:rsidRPr="002A3BBE" w:rsidRDefault="002A3BBE" w:rsidP="002A3BBE">
      <w:pPr>
        <w:ind w:firstLine="539"/>
        <w:jc w:val="both"/>
        <w:rPr>
          <w:color w:val="000000"/>
        </w:rPr>
      </w:pPr>
      <w:r w:rsidRPr="002A3BBE">
        <w:rPr>
          <w:color w:val="000000"/>
        </w:rPr>
        <w:t>18) организация сбора и вывоза бытовых отходов и мусора;</w:t>
      </w:r>
    </w:p>
    <w:p w:rsidR="002A3BBE" w:rsidRPr="002A3BBE" w:rsidRDefault="002A3BBE" w:rsidP="002A3BBE">
      <w:pPr>
        <w:ind w:firstLine="539"/>
        <w:jc w:val="both"/>
        <w:rPr>
          <w:color w:val="000000"/>
        </w:rPr>
      </w:pPr>
      <w:r w:rsidRPr="002A3BBE">
        <w:rPr>
          <w:color w:val="000000"/>
        </w:rPr>
        <w:t>19)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A3BBE" w:rsidRPr="002A3BBE" w:rsidRDefault="002A3BBE" w:rsidP="002A3BBE">
      <w:pPr>
        <w:ind w:firstLine="539"/>
        <w:jc w:val="both"/>
        <w:rPr>
          <w:color w:val="000000"/>
        </w:rPr>
      </w:pPr>
      <w:proofErr w:type="gramStart"/>
      <w:r w:rsidRPr="002A3BBE">
        <w:rPr>
          <w:color w:val="000000"/>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roofErr w:type="gramEnd"/>
    </w:p>
    <w:p w:rsidR="002A3BBE" w:rsidRPr="002A3BBE" w:rsidRDefault="002A3BBE" w:rsidP="002A3BBE">
      <w:pPr>
        <w:ind w:firstLine="539"/>
        <w:jc w:val="both"/>
        <w:rPr>
          <w:color w:val="000000"/>
        </w:rPr>
      </w:pPr>
      <w:r w:rsidRPr="002A3BBE">
        <w:rPr>
          <w:color w:val="000000"/>
        </w:rPr>
        <w:t>21) организация освещения улиц и установки указателей с названиями улиц и номерами домов;</w:t>
      </w:r>
    </w:p>
    <w:p w:rsidR="002A3BBE" w:rsidRPr="002A3BBE" w:rsidRDefault="002A3BBE" w:rsidP="002A3BBE">
      <w:pPr>
        <w:ind w:firstLine="539"/>
        <w:jc w:val="both"/>
        <w:rPr>
          <w:color w:val="000000"/>
        </w:rPr>
      </w:pPr>
      <w:r w:rsidRPr="002A3BBE">
        <w:rPr>
          <w:color w:val="000000"/>
        </w:rPr>
        <w:t>22) организация ритуальных услуг и содержание мест захоронения;</w:t>
      </w:r>
    </w:p>
    <w:p w:rsidR="002A3BBE" w:rsidRPr="002A3BBE" w:rsidRDefault="002A3BBE" w:rsidP="002A3BBE">
      <w:pPr>
        <w:ind w:firstLine="539"/>
        <w:jc w:val="both"/>
        <w:rPr>
          <w:color w:val="000000"/>
        </w:rPr>
      </w:pPr>
      <w:r w:rsidRPr="002A3BBE">
        <w:rPr>
          <w:color w:val="000000"/>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A3BBE" w:rsidRPr="002A3BBE" w:rsidRDefault="002A3BBE" w:rsidP="002A3BBE">
      <w:pPr>
        <w:ind w:firstLine="539"/>
        <w:jc w:val="both"/>
        <w:rPr>
          <w:color w:val="000000"/>
        </w:rPr>
      </w:pPr>
      <w:r w:rsidRPr="002A3BBE">
        <w:rPr>
          <w:color w:val="00000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A3BBE" w:rsidRPr="002A3BBE" w:rsidRDefault="002A3BBE" w:rsidP="002A3BBE">
      <w:pPr>
        <w:ind w:firstLine="539"/>
        <w:jc w:val="both"/>
        <w:rPr>
          <w:color w:val="000000"/>
        </w:rPr>
      </w:pPr>
      <w:r w:rsidRPr="002A3BBE">
        <w:rPr>
          <w:color w:val="000000"/>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2A3BBE" w:rsidRPr="002A3BBE" w:rsidRDefault="002A3BBE" w:rsidP="002A3BBE">
      <w:pPr>
        <w:ind w:firstLine="539"/>
        <w:jc w:val="both"/>
        <w:rPr>
          <w:color w:val="000000"/>
        </w:rPr>
      </w:pPr>
      <w:r w:rsidRPr="002A3BBE">
        <w:rPr>
          <w:color w:val="000000"/>
        </w:rPr>
        <w:t>26) осуществление мероприятий по обеспечению безопасности людей на водных объектах, охране их жизни и здоровья;</w:t>
      </w:r>
    </w:p>
    <w:p w:rsidR="002A3BBE" w:rsidRPr="002A3BBE" w:rsidRDefault="002A3BBE" w:rsidP="002A3BBE">
      <w:pPr>
        <w:ind w:firstLine="539"/>
        <w:jc w:val="both"/>
        <w:rPr>
          <w:color w:val="000000"/>
        </w:rPr>
      </w:pPr>
      <w:r w:rsidRPr="002A3BBE">
        <w:rPr>
          <w:color w:val="000000"/>
        </w:rPr>
        <w:t>27) создание, развитие и обеспечение охраны лечебно-оздоровительных местностей и курортов местного значения на территории поселения;</w:t>
      </w:r>
    </w:p>
    <w:p w:rsidR="002A3BBE" w:rsidRPr="002A3BBE" w:rsidRDefault="002A3BBE" w:rsidP="002A3BBE">
      <w:pPr>
        <w:ind w:firstLine="539"/>
        <w:jc w:val="both"/>
        <w:rPr>
          <w:color w:val="000000"/>
        </w:rPr>
      </w:pPr>
      <w:r w:rsidRPr="002A3BBE">
        <w:rPr>
          <w:color w:val="000000"/>
        </w:rPr>
        <w:t>28) содействие в развитии сельскохозяйственного производства, создание условий для развития малого предпринимательства;</w:t>
      </w:r>
    </w:p>
    <w:p w:rsidR="002A3BBE" w:rsidRPr="002A3BBE" w:rsidRDefault="002A3BBE" w:rsidP="002A3BBE">
      <w:pPr>
        <w:ind w:firstLine="539"/>
        <w:jc w:val="both"/>
        <w:rPr>
          <w:color w:val="000000"/>
        </w:rPr>
      </w:pPr>
      <w:r w:rsidRPr="002A3BBE">
        <w:rPr>
          <w:color w:val="000000"/>
        </w:rPr>
        <w:t>29) расчёт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жилищным законодательством;</w:t>
      </w:r>
    </w:p>
    <w:p w:rsidR="002A3BBE" w:rsidRPr="002A3BBE" w:rsidRDefault="002A3BBE" w:rsidP="002A3BBE">
      <w:pPr>
        <w:ind w:firstLine="539"/>
        <w:jc w:val="both"/>
        <w:rPr>
          <w:color w:val="000000"/>
        </w:rPr>
      </w:pPr>
      <w:r w:rsidRPr="002A3BBE">
        <w:rPr>
          <w:color w:val="000000"/>
        </w:rPr>
        <w:t>30) организация и осуществление мероприятий по работе с детьми и молодежью в поселении;</w:t>
      </w:r>
    </w:p>
    <w:p w:rsidR="002A3BBE" w:rsidRPr="002A3BBE" w:rsidRDefault="002A3BBE" w:rsidP="002A3BBE">
      <w:pPr>
        <w:ind w:firstLine="539"/>
        <w:jc w:val="both"/>
        <w:rPr>
          <w:color w:val="000000"/>
        </w:rPr>
      </w:pPr>
      <w:r w:rsidRPr="002A3BBE">
        <w:rPr>
          <w:color w:val="000000"/>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3BBE" w:rsidRPr="002A3BBE" w:rsidRDefault="002A3BBE" w:rsidP="002A3BBE">
      <w:pPr>
        <w:ind w:firstLine="539"/>
        <w:jc w:val="both"/>
        <w:rPr>
          <w:color w:val="000000"/>
        </w:rPr>
      </w:pPr>
      <w:r w:rsidRPr="002A3BBE">
        <w:rPr>
          <w:color w:val="000000"/>
        </w:rPr>
        <w:t>32) осуществление муниципального лесного контроля и надзора.</w:t>
      </w:r>
    </w:p>
    <w:p w:rsidR="002A3BBE" w:rsidRPr="002A3BBE" w:rsidRDefault="002A3BBE" w:rsidP="002A3BBE">
      <w:pPr>
        <w:ind w:firstLine="539"/>
        <w:jc w:val="both"/>
        <w:rPr>
          <w:color w:val="000000"/>
        </w:rPr>
      </w:pPr>
    </w:p>
    <w:p w:rsidR="002A3BBE" w:rsidRPr="002A3BBE" w:rsidRDefault="002A3BBE" w:rsidP="002A3BBE">
      <w:pPr>
        <w:widowControl w:val="0"/>
        <w:autoSpaceDE w:val="0"/>
        <w:autoSpaceDN w:val="0"/>
        <w:adjustRightInd w:val="0"/>
        <w:ind w:firstLine="561"/>
        <w:jc w:val="both"/>
        <w:rPr>
          <w:b/>
          <w:color w:val="000000"/>
        </w:rPr>
      </w:pPr>
      <w:r w:rsidRPr="002A3BBE">
        <w:rPr>
          <w:b/>
          <w:color w:val="000000"/>
        </w:rPr>
        <w:t>2. Дополнить статьей 6.1 следующего содержания:</w:t>
      </w:r>
    </w:p>
    <w:p w:rsidR="002A3BBE" w:rsidRPr="002A3BBE" w:rsidRDefault="002A3BBE" w:rsidP="002A3BBE">
      <w:pPr>
        <w:ind w:firstLine="561"/>
        <w:jc w:val="both"/>
        <w:rPr>
          <w:bCs/>
          <w:color w:val="000000"/>
        </w:rPr>
      </w:pPr>
      <w:r w:rsidRPr="002A3BBE">
        <w:rPr>
          <w:bCs/>
          <w:color w:val="000000"/>
        </w:rPr>
        <w:t>«Статья 6.1 Права органов местного самоуправления сельского поселения на решение вопросов, не отнесенных к вопросам местного значения поселений</w:t>
      </w:r>
    </w:p>
    <w:p w:rsidR="002A3BBE" w:rsidRPr="002A3BBE" w:rsidRDefault="002A3BBE" w:rsidP="002A3BBE">
      <w:pPr>
        <w:ind w:firstLine="561"/>
        <w:jc w:val="both"/>
        <w:rPr>
          <w:color w:val="000000"/>
        </w:rPr>
      </w:pPr>
      <w:r w:rsidRPr="002A3BBE">
        <w:rPr>
          <w:color w:val="000000"/>
        </w:rPr>
        <w:t xml:space="preserve">1. Органы местного самоуправления сельского поселения имеют право </w:t>
      </w:r>
      <w:proofErr w:type="gramStart"/>
      <w:r w:rsidRPr="002A3BBE">
        <w:rPr>
          <w:color w:val="000000"/>
        </w:rPr>
        <w:t>на</w:t>
      </w:r>
      <w:proofErr w:type="gramEnd"/>
      <w:r w:rsidRPr="002A3BBE">
        <w:rPr>
          <w:color w:val="000000"/>
        </w:rPr>
        <w:t>:</w:t>
      </w:r>
    </w:p>
    <w:p w:rsidR="002A3BBE" w:rsidRPr="002A3BBE" w:rsidRDefault="002A3BBE" w:rsidP="002A3BBE">
      <w:pPr>
        <w:ind w:firstLine="935"/>
        <w:jc w:val="both"/>
        <w:rPr>
          <w:color w:val="000000"/>
        </w:rPr>
      </w:pPr>
      <w:r w:rsidRPr="002A3BBE">
        <w:rPr>
          <w:color w:val="000000"/>
        </w:rPr>
        <w:t>1) создание музеев поселения;</w:t>
      </w:r>
    </w:p>
    <w:p w:rsidR="002A3BBE" w:rsidRPr="002A3BBE" w:rsidRDefault="002A3BBE" w:rsidP="002A3BBE">
      <w:pPr>
        <w:ind w:firstLine="935"/>
        <w:jc w:val="both"/>
        <w:rPr>
          <w:color w:val="000000"/>
        </w:rPr>
      </w:pPr>
      <w:r w:rsidRPr="002A3BBE">
        <w:rPr>
          <w:color w:val="000000"/>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2A3BBE" w:rsidRPr="002A3BBE" w:rsidRDefault="002A3BBE" w:rsidP="002A3BBE">
      <w:pPr>
        <w:ind w:firstLine="935"/>
        <w:jc w:val="both"/>
        <w:rPr>
          <w:color w:val="000000"/>
        </w:rPr>
      </w:pPr>
      <w:r w:rsidRPr="002A3BBE">
        <w:rPr>
          <w:color w:val="000000"/>
        </w:rPr>
        <w:t>3) совершение нотариальных действий, предусмотренных законодательством, в случае отсутствия в поселении нотариуса;</w:t>
      </w:r>
    </w:p>
    <w:p w:rsidR="002A3BBE" w:rsidRPr="002A3BBE" w:rsidRDefault="002A3BBE" w:rsidP="002A3BBE">
      <w:pPr>
        <w:ind w:firstLine="935"/>
        <w:jc w:val="both"/>
        <w:rPr>
          <w:color w:val="000000"/>
        </w:rPr>
      </w:pPr>
      <w:r w:rsidRPr="002A3BBE">
        <w:rPr>
          <w:color w:val="000000"/>
        </w:rPr>
        <w:t>4) участие в осуществлении деятельности по опеке и попечительству;</w:t>
      </w:r>
    </w:p>
    <w:p w:rsidR="002A3BBE" w:rsidRPr="002A3BBE" w:rsidRDefault="002A3BBE" w:rsidP="002A3BBE">
      <w:pPr>
        <w:ind w:firstLine="935"/>
        <w:jc w:val="both"/>
        <w:rPr>
          <w:color w:val="000000"/>
        </w:rPr>
      </w:pPr>
      <w:r w:rsidRPr="002A3BBE">
        <w:rPr>
          <w:color w:val="000000"/>
        </w:rPr>
        <w:lastRenderedPageBreak/>
        <w:t xml:space="preserve">5) осуществление финансирования и </w:t>
      </w:r>
      <w:proofErr w:type="spellStart"/>
      <w:r w:rsidRPr="002A3BBE">
        <w:rPr>
          <w:color w:val="000000"/>
        </w:rPr>
        <w:t>софинансирования</w:t>
      </w:r>
      <w:proofErr w:type="spellEnd"/>
      <w:r w:rsidRPr="002A3BBE">
        <w:rPr>
          <w:color w:val="000000"/>
        </w:rPr>
        <w:t xml:space="preserve"> капитального ремонта жилых домов, находившихся в муниципальной собственности до 1 марта 2005 года;</w:t>
      </w:r>
    </w:p>
    <w:p w:rsidR="002A3BBE" w:rsidRPr="002A3BBE" w:rsidRDefault="002A3BBE" w:rsidP="002A3BBE">
      <w:pPr>
        <w:ind w:firstLine="935"/>
        <w:jc w:val="both"/>
        <w:rPr>
          <w:color w:val="000000"/>
        </w:rPr>
      </w:pPr>
      <w:r w:rsidRPr="002A3BBE">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3BBE" w:rsidRPr="002A3BBE" w:rsidRDefault="002A3BBE" w:rsidP="002A3BBE">
      <w:pPr>
        <w:ind w:firstLine="935"/>
        <w:jc w:val="both"/>
        <w:rPr>
          <w:color w:val="000000"/>
        </w:rPr>
      </w:pPr>
      <w:r w:rsidRPr="002A3BBE">
        <w:rPr>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3BBE" w:rsidRPr="002A3BBE" w:rsidRDefault="002A3BBE" w:rsidP="002A3BBE">
      <w:pPr>
        <w:ind w:firstLine="561"/>
        <w:jc w:val="both"/>
        <w:rPr>
          <w:color w:val="000000"/>
        </w:rPr>
      </w:pPr>
      <w:r w:rsidRPr="002A3BBE">
        <w:rPr>
          <w:color w:val="000000"/>
        </w:rPr>
        <w:t xml:space="preserve">2. </w:t>
      </w:r>
      <w:proofErr w:type="gramStart"/>
      <w:r w:rsidRPr="002A3BBE">
        <w:rPr>
          <w:color w:val="00000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2A3BBE">
        <w:rPr>
          <w:color w:val="000000"/>
        </w:rPr>
        <w:t xml:space="preserve">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2A3BBE" w:rsidRPr="002A3BBE" w:rsidRDefault="002A3BBE" w:rsidP="002A3BBE">
      <w:pPr>
        <w:ind w:firstLine="561"/>
        <w:jc w:val="both"/>
        <w:rPr>
          <w:color w:val="000000"/>
        </w:rPr>
      </w:pPr>
    </w:p>
    <w:p w:rsidR="002A3BBE" w:rsidRPr="002A3BBE" w:rsidRDefault="002A3BBE" w:rsidP="002A3BBE">
      <w:pPr>
        <w:widowControl w:val="0"/>
        <w:autoSpaceDE w:val="0"/>
        <w:autoSpaceDN w:val="0"/>
        <w:adjustRightInd w:val="0"/>
        <w:ind w:firstLine="561"/>
        <w:jc w:val="both"/>
        <w:rPr>
          <w:b/>
          <w:color w:val="000000"/>
        </w:rPr>
      </w:pPr>
      <w:r w:rsidRPr="002A3BBE">
        <w:rPr>
          <w:b/>
          <w:color w:val="000000"/>
        </w:rPr>
        <w:t>3. Часть 2 статьи 6 исключить.</w:t>
      </w:r>
    </w:p>
    <w:p w:rsidR="002A3BBE" w:rsidRPr="002A3BBE" w:rsidRDefault="002A3BBE" w:rsidP="002A3BBE">
      <w:pPr>
        <w:widowControl w:val="0"/>
        <w:autoSpaceDE w:val="0"/>
        <w:autoSpaceDN w:val="0"/>
        <w:adjustRightInd w:val="0"/>
        <w:ind w:firstLine="561"/>
        <w:jc w:val="both"/>
        <w:rPr>
          <w:b/>
          <w:color w:val="000000"/>
        </w:rPr>
      </w:pPr>
    </w:p>
    <w:p w:rsidR="002A3BBE" w:rsidRPr="002A3BBE" w:rsidRDefault="002A3BBE" w:rsidP="002A3BBE">
      <w:pPr>
        <w:widowControl w:val="0"/>
        <w:autoSpaceDE w:val="0"/>
        <w:autoSpaceDN w:val="0"/>
        <w:adjustRightInd w:val="0"/>
        <w:ind w:firstLine="561"/>
        <w:jc w:val="both"/>
        <w:rPr>
          <w:b/>
          <w:color w:val="000000"/>
        </w:rPr>
      </w:pPr>
      <w:r w:rsidRPr="002A3BBE">
        <w:rPr>
          <w:b/>
          <w:color w:val="000000"/>
        </w:rPr>
        <w:t>4</w:t>
      </w:r>
      <w:r w:rsidR="00B81C9C">
        <w:rPr>
          <w:b/>
          <w:color w:val="000000"/>
        </w:rPr>
        <w:t>.</w:t>
      </w:r>
      <w:r w:rsidRPr="002A3BBE">
        <w:rPr>
          <w:b/>
          <w:color w:val="000000"/>
        </w:rPr>
        <w:t xml:space="preserve"> Часть 2 статьи 7 изложить в новой редакции:</w:t>
      </w:r>
    </w:p>
    <w:p w:rsidR="002A3BBE" w:rsidRDefault="002A3BBE" w:rsidP="002A3BBE">
      <w:pPr>
        <w:autoSpaceDE w:val="0"/>
        <w:autoSpaceDN w:val="0"/>
        <w:adjustRightInd w:val="0"/>
        <w:ind w:firstLine="561"/>
        <w:jc w:val="both"/>
      </w:pPr>
      <w:r w:rsidRPr="002A3BBE">
        <w:rPr>
          <w:color w:val="000000"/>
        </w:rPr>
        <w:t>«</w:t>
      </w:r>
      <w:r w:rsidRPr="002A3BBE">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w:t>
      </w:r>
      <w:r w:rsidR="00B81C9C">
        <w:t>дерации и федеральными законами</w:t>
      </w:r>
      <w:proofErr w:type="gramStart"/>
      <w:r w:rsidR="00B81C9C">
        <w:t>.</w:t>
      </w:r>
      <w:r w:rsidRPr="002A3BBE">
        <w:t>»</w:t>
      </w:r>
      <w:proofErr w:type="gramEnd"/>
    </w:p>
    <w:p w:rsidR="00B81C9C" w:rsidRDefault="00B81C9C" w:rsidP="002A3BBE">
      <w:pPr>
        <w:autoSpaceDE w:val="0"/>
        <w:autoSpaceDN w:val="0"/>
        <w:adjustRightInd w:val="0"/>
        <w:ind w:firstLine="561"/>
        <w:jc w:val="both"/>
      </w:pPr>
    </w:p>
    <w:p w:rsidR="00B81C9C" w:rsidRDefault="00B81C9C" w:rsidP="002A3BBE">
      <w:pPr>
        <w:autoSpaceDE w:val="0"/>
        <w:autoSpaceDN w:val="0"/>
        <w:adjustRightInd w:val="0"/>
        <w:ind w:firstLine="561"/>
        <w:jc w:val="both"/>
        <w:rPr>
          <w:b/>
        </w:rPr>
      </w:pPr>
      <w:r w:rsidRPr="00B81C9C">
        <w:rPr>
          <w:b/>
        </w:rPr>
        <w:t xml:space="preserve">5. </w:t>
      </w:r>
      <w:r>
        <w:rPr>
          <w:b/>
        </w:rPr>
        <w:t xml:space="preserve">В подпункте 1 части 3 статьи 8 исключить словосочетания: </w:t>
      </w:r>
    </w:p>
    <w:p w:rsidR="00B81C9C" w:rsidRPr="00B81C9C" w:rsidRDefault="00B81C9C" w:rsidP="002A3BBE">
      <w:pPr>
        <w:autoSpaceDE w:val="0"/>
        <w:autoSpaceDN w:val="0"/>
        <w:adjustRightInd w:val="0"/>
        <w:ind w:firstLine="561"/>
        <w:jc w:val="both"/>
      </w:pPr>
      <w:r>
        <w:t>«Российской Федерации»</w:t>
      </w:r>
    </w:p>
    <w:p w:rsidR="002A3BBE" w:rsidRPr="002A3BBE" w:rsidRDefault="002A3BBE" w:rsidP="002A3BBE">
      <w:pPr>
        <w:autoSpaceDE w:val="0"/>
        <w:autoSpaceDN w:val="0"/>
        <w:adjustRightInd w:val="0"/>
        <w:ind w:firstLine="561"/>
        <w:jc w:val="both"/>
        <w:rPr>
          <w:b/>
        </w:rPr>
      </w:pPr>
    </w:p>
    <w:p w:rsidR="002A3BBE" w:rsidRPr="002A3BBE" w:rsidRDefault="00B81C9C" w:rsidP="002A3BBE">
      <w:pPr>
        <w:autoSpaceDE w:val="0"/>
        <w:autoSpaceDN w:val="0"/>
        <w:adjustRightInd w:val="0"/>
        <w:ind w:firstLine="561"/>
        <w:jc w:val="both"/>
        <w:rPr>
          <w:b/>
        </w:rPr>
      </w:pPr>
      <w:r>
        <w:rPr>
          <w:b/>
        </w:rPr>
        <w:t>6</w:t>
      </w:r>
      <w:r w:rsidR="002A3BBE" w:rsidRPr="002A3BBE">
        <w:rPr>
          <w:b/>
        </w:rPr>
        <w:t>. Часть 1 статьи 9 изложить в следующей редакции:</w:t>
      </w:r>
    </w:p>
    <w:p w:rsidR="002A3BBE" w:rsidRPr="002A3BBE" w:rsidRDefault="002A3BBE" w:rsidP="002A3BBE">
      <w:pPr>
        <w:ind w:firstLine="561"/>
        <w:jc w:val="both"/>
      </w:pPr>
      <w:r w:rsidRPr="002A3BBE">
        <w:rPr>
          <w:b/>
        </w:rPr>
        <w:t>«</w:t>
      </w:r>
      <w:r w:rsidRPr="002A3BBE">
        <w:t xml:space="preserve">1. </w:t>
      </w:r>
      <w:proofErr w:type="gramStart"/>
      <w:r w:rsidRPr="002A3BBE">
        <w:t>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с использованием мажоритарной сис</w:t>
      </w:r>
      <w:r w:rsidR="00B81C9C">
        <w:t>темы относительного большинства.</w:t>
      </w:r>
      <w:r w:rsidRPr="002A3BBE">
        <w:t>»</w:t>
      </w:r>
      <w:proofErr w:type="gramEnd"/>
    </w:p>
    <w:p w:rsidR="002A3BBE" w:rsidRPr="002A3BBE" w:rsidRDefault="002A3BBE" w:rsidP="002A3BBE">
      <w:pPr>
        <w:ind w:firstLine="561"/>
        <w:jc w:val="both"/>
      </w:pPr>
    </w:p>
    <w:p w:rsidR="002A3BBE" w:rsidRPr="002A3BBE" w:rsidRDefault="00B81C9C" w:rsidP="002A3BBE">
      <w:pPr>
        <w:widowControl w:val="0"/>
        <w:autoSpaceDE w:val="0"/>
        <w:autoSpaceDN w:val="0"/>
        <w:adjustRightInd w:val="0"/>
        <w:ind w:firstLine="561"/>
        <w:jc w:val="both"/>
        <w:rPr>
          <w:b/>
          <w:color w:val="000000"/>
        </w:rPr>
      </w:pPr>
      <w:r>
        <w:rPr>
          <w:b/>
          <w:color w:val="000000"/>
        </w:rPr>
        <w:t>7.</w:t>
      </w:r>
      <w:r w:rsidR="002A3BBE" w:rsidRPr="002A3BBE">
        <w:rPr>
          <w:b/>
          <w:color w:val="000000"/>
        </w:rPr>
        <w:t xml:space="preserve"> Подпункт 3, части 3 статьи 15 изложить в новой редакции:</w:t>
      </w:r>
    </w:p>
    <w:p w:rsidR="002A3BBE" w:rsidRPr="002A3BBE" w:rsidRDefault="002A3BBE" w:rsidP="002A3BBE">
      <w:pPr>
        <w:widowControl w:val="0"/>
        <w:autoSpaceDE w:val="0"/>
        <w:autoSpaceDN w:val="0"/>
        <w:adjustRightInd w:val="0"/>
        <w:ind w:firstLine="561"/>
        <w:jc w:val="both"/>
        <w:rPr>
          <w:color w:val="000000"/>
        </w:rPr>
      </w:pPr>
      <w:proofErr w:type="gramStart"/>
      <w:r w:rsidRPr="002A3BBE">
        <w:rPr>
          <w:color w:val="00000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w:t>
      </w:r>
      <w:proofErr w:type="gramEnd"/>
      <w:r w:rsidRPr="002A3BBE">
        <w:rPr>
          <w:color w:val="000000"/>
        </w:rPr>
        <w:t xml:space="preserve"> другой вид такого использования при отсутствии утвержденных прав</w:t>
      </w:r>
      <w:r w:rsidR="00B81C9C">
        <w:rPr>
          <w:color w:val="000000"/>
        </w:rPr>
        <w:t>ил землепользования и застройки</w:t>
      </w:r>
      <w:proofErr w:type="gramStart"/>
      <w:r w:rsidR="00B81C9C">
        <w:rPr>
          <w:color w:val="000000"/>
        </w:rPr>
        <w:t>.</w:t>
      </w:r>
      <w:r w:rsidRPr="002A3BBE">
        <w:rPr>
          <w:color w:val="000000"/>
        </w:rPr>
        <w:t>»</w:t>
      </w:r>
      <w:proofErr w:type="gramEnd"/>
    </w:p>
    <w:p w:rsidR="002A3BBE" w:rsidRPr="002A3BBE" w:rsidRDefault="002A3BBE" w:rsidP="002A3BBE">
      <w:pPr>
        <w:widowControl w:val="0"/>
        <w:autoSpaceDE w:val="0"/>
        <w:autoSpaceDN w:val="0"/>
        <w:adjustRightInd w:val="0"/>
        <w:ind w:firstLine="561"/>
        <w:jc w:val="both"/>
        <w:rPr>
          <w:color w:val="000000"/>
        </w:rPr>
      </w:pPr>
    </w:p>
    <w:p w:rsidR="002A3BBE" w:rsidRPr="002A3BBE" w:rsidRDefault="00B81C9C" w:rsidP="002A3BBE">
      <w:pPr>
        <w:widowControl w:val="0"/>
        <w:autoSpaceDE w:val="0"/>
        <w:autoSpaceDN w:val="0"/>
        <w:adjustRightInd w:val="0"/>
        <w:ind w:firstLine="561"/>
        <w:jc w:val="both"/>
        <w:rPr>
          <w:b/>
          <w:color w:val="000000"/>
        </w:rPr>
      </w:pPr>
      <w:r>
        <w:rPr>
          <w:b/>
          <w:color w:val="000000"/>
        </w:rPr>
        <w:t>8</w:t>
      </w:r>
      <w:r w:rsidR="002A3BBE" w:rsidRPr="002A3BBE">
        <w:rPr>
          <w:b/>
          <w:color w:val="000000"/>
        </w:rPr>
        <w:t>. Статью 19 изложить в следующей редакции:</w:t>
      </w:r>
    </w:p>
    <w:p w:rsidR="002A3BBE" w:rsidRPr="002A3BBE" w:rsidRDefault="002A3BBE" w:rsidP="002A3BBE">
      <w:pPr>
        <w:keepLines/>
        <w:widowControl w:val="0"/>
        <w:ind w:right="-185" w:firstLine="561"/>
        <w:jc w:val="both"/>
        <w:rPr>
          <w:kern w:val="2"/>
        </w:rPr>
      </w:pPr>
      <w:r w:rsidRPr="002A3BBE">
        <w:rPr>
          <w:color w:val="000000"/>
        </w:rPr>
        <w:t>«</w:t>
      </w:r>
      <w:r w:rsidRPr="002A3BBE">
        <w:rPr>
          <w:kern w:val="2"/>
        </w:rPr>
        <w:t>Статья 19. Обращения граждан в органы местного самоуправления.</w:t>
      </w:r>
    </w:p>
    <w:p w:rsidR="002A3BBE" w:rsidRPr="002A3BBE" w:rsidRDefault="002A3BBE" w:rsidP="002A3BBE">
      <w:pPr>
        <w:ind w:firstLine="561"/>
        <w:jc w:val="both"/>
      </w:pPr>
      <w:r w:rsidRPr="002A3BBE">
        <w:t>1. Граждане имеют право на индивидуальные и коллективные обращения в органы местного самоуправления.</w:t>
      </w:r>
    </w:p>
    <w:p w:rsidR="002A3BBE" w:rsidRPr="002A3BBE" w:rsidRDefault="002A3BBE" w:rsidP="002A3BBE">
      <w:pPr>
        <w:ind w:firstLine="561"/>
        <w:jc w:val="both"/>
      </w:pPr>
      <w:r w:rsidRPr="002A3BBE">
        <w:lastRenderedPageBreak/>
        <w:t xml:space="preserve">2. Обращения граждан подлежат рассмотрению в порядке и сроки, установленные Федеральным законом от 2 мая 2006 года N 59-ФЗ "О порядке </w:t>
      </w:r>
      <w:proofErr w:type="gramStart"/>
      <w:r w:rsidRPr="002A3BBE">
        <w:t>рассмотрения обращений граждан Российской Федерации</w:t>
      </w:r>
      <w:proofErr w:type="gramEnd"/>
      <w:r w:rsidRPr="002A3BBE">
        <w:t>".</w:t>
      </w:r>
    </w:p>
    <w:p w:rsidR="002A3BBE" w:rsidRPr="002A3BBE" w:rsidRDefault="002A3BBE" w:rsidP="002A3BBE">
      <w:pPr>
        <w:ind w:firstLine="561"/>
        <w:jc w:val="both"/>
      </w:pPr>
      <w:r w:rsidRPr="002A3BB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2A3BBE">
        <w:t>.»</w:t>
      </w:r>
      <w:proofErr w:type="gramEnd"/>
    </w:p>
    <w:p w:rsidR="002A3BBE" w:rsidRPr="002A3BBE" w:rsidRDefault="002A3BBE" w:rsidP="002A3BBE">
      <w:pPr>
        <w:ind w:firstLine="561"/>
        <w:jc w:val="both"/>
      </w:pPr>
    </w:p>
    <w:p w:rsidR="002A3BBE" w:rsidRPr="002A3BBE" w:rsidRDefault="00B81C9C" w:rsidP="002A3BBE">
      <w:pPr>
        <w:widowControl w:val="0"/>
        <w:autoSpaceDE w:val="0"/>
        <w:autoSpaceDN w:val="0"/>
        <w:adjustRightInd w:val="0"/>
        <w:ind w:firstLine="561"/>
        <w:jc w:val="both"/>
        <w:rPr>
          <w:b/>
          <w:color w:val="000000"/>
        </w:rPr>
      </w:pPr>
      <w:r>
        <w:rPr>
          <w:b/>
          <w:color w:val="000000"/>
        </w:rPr>
        <w:t>9</w:t>
      </w:r>
      <w:r w:rsidR="002A3BBE" w:rsidRPr="002A3BBE">
        <w:rPr>
          <w:b/>
          <w:color w:val="000000"/>
        </w:rPr>
        <w:t>. В абзаце втором части 2 статьи 27 словосочетание «является председателем» заменить словосочетанием:</w:t>
      </w:r>
    </w:p>
    <w:p w:rsidR="002A3BBE" w:rsidRPr="002A3BBE" w:rsidRDefault="002A3BBE" w:rsidP="002A3BBE">
      <w:pPr>
        <w:widowControl w:val="0"/>
        <w:autoSpaceDE w:val="0"/>
        <w:autoSpaceDN w:val="0"/>
        <w:adjustRightInd w:val="0"/>
        <w:ind w:firstLine="561"/>
        <w:jc w:val="both"/>
        <w:rPr>
          <w:bCs/>
          <w:color w:val="000000"/>
        </w:rPr>
      </w:pPr>
      <w:r w:rsidRPr="002A3BBE">
        <w:rPr>
          <w:bCs/>
          <w:color w:val="000000"/>
        </w:rPr>
        <w:t>«исполняет полномочия председателя».</w:t>
      </w:r>
    </w:p>
    <w:p w:rsidR="002A3BBE" w:rsidRPr="002A3BBE" w:rsidRDefault="002A3BBE" w:rsidP="002A3BBE">
      <w:pPr>
        <w:widowControl w:val="0"/>
        <w:autoSpaceDE w:val="0"/>
        <w:autoSpaceDN w:val="0"/>
        <w:adjustRightInd w:val="0"/>
        <w:ind w:firstLine="561"/>
        <w:jc w:val="both"/>
        <w:rPr>
          <w:b/>
          <w:bCs/>
          <w:color w:val="000000"/>
        </w:rPr>
      </w:pPr>
    </w:p>
    <w:p w:rsidR="002A3BBE" w:rsidRPr="002A3BBE" w:rsidRDefault="00B81C9C" w:rsidP="002A3BBE">
      <w:pPr>
        <w:widowControl w:val="0"/>
        <w:autoSpaceDE w:val="0"/>
        <w:autoSpaceDN w:val="0"/>
        <w:adjustRightInd w:val="0"/>
        <w:ind w:firstLine="561"/>
        <w:jc w:val="both"/>
        <w:rPr>
          <w:b/>
          <w:color w:val="000000"/>
        </w:rPr>
      </w:pPr>
      <w:r>
        <w:rPr>
          <w:b/>
          <w:color w:val="000000"/>
        </w:rPr>
        <w:t>10</w:t>
      </w:r>
      <w:r w:rsidR="002A3BBE" w:rsidRPr="002A3BBE">
        <w:rPr>
          <w:b/>
          <w:color w:val="000000"/>
        </w:rPr>
        <w:t>. Подпункты 1 и 2 части 2 статьи 39 изложить в следующей редакции:</w:t>
      </w:r>
    </w:p>
    <w:p w:rsidR="002A3BBE" w:rsidRPr="002A3BBE" w:rsidRDefault="002A3BBE" w:rsidP="002A3BBE">
      <w:pPr>
        <w:ind w:firstLine="561"/>
        <w:jc w:val="both"/>
        <w:rPr>
          <w:color w:val="000000"/>
        </w:rPr>
      </w:pPr>
      <w:r w:rsidRPr="002A3BBE">
        <w:rPr>
          <w:b/>
          <w:color w:val="000000"/>
        </w:rPr>
        <w:t>«</w:t>
      </w:r>
      <w:r w:rsidRPr="002A3BBE">
        <w:rPr>
          <w:color w:val="000000"/>
        </w:rPr>
        <w:t>1) устав муниципального образования, правовые акты, принятые на местном референдуме (сходе граждан);</w:t>
      </w:r>
    </w:p>
    <w:p w:rsidR="002A3BBE" w:rsidRPr="002A3BBE" w:rsidRDefault="002A3BBE" w:rsidP="002A3BBE">
      <w:pPr>
        <w:ind w:firstLine="561"/>
        <w:jc w:val="both"/>
        <w:rPr>
          <w:color w:val="000000"/>
        </w:rPr>
      </w:pPr>
      <w:r w:rsidRPr="002A3BBE">
        <w:rPr>
          <w:color w:val="000000"/>
        </w:rPr>
        <w:t>2) нормативные и иные правовые акты представительного органа муниципального образования</w:t>
      </w:r>
      <w:proofErr w:type="gramStart"/>
      <w:r w:rsidRPr="002A3BBE">
        <w:rPr>
          <w:color w:val="000000"/>
        </w:rPr>
        <w:t>;»</w:t>
      </w:r>
      <w:proofErr w:type="gramEnd"/>
    </w:p>
    <w:p w:rsidR="002A3BBE" w:rsidRPr="002A3BBE" w:rsidRDefault="00B81C9C" w:rsidP="002A3BBE">
      <w:pPr>
        <w:widowControl w:val="0"/>
        <w:autoSpaceDE w:val="0"/>
        <w:autoSpaceDN w:val="0"/>
        <w:adjustRightInd w:val="0"/>
        <w:ind w:firstLine="561"/>
        <w:jc w:val="both"/>
        <w:rPr>
          <w:b/>
          <w:color w:val="000000"/>
        </w:rPr>
      </w:pPr>
      <w:r>
        <w:rPr>
          <w:b/>
          <w:color w:val="000000"/>
        </w:rPr>
        <w:t>11</w:t>
      </w:r>
      <w:r w:rsidR="002A3BBE" w:rsidRPr="002A3BBE">
        <w:rPr>
          <w:b/>
          <w:color w:val="000000"/>
        </w:rPr>
        <w:t>. Часть 6 статьи 41 дополнить новым абзацем следующего содержания:</w:t>
      </w:r>
    </w:p>
    <w:p w:rsidR="002A3BBE" w:rsidRPr="002A3BBE" w:rsidRDefault="002A3BBE" w:rsidP="002A3BBE">
      <w:pPr>
        <w:widowControl w:val="0"/>
        <w:autoSpaceDE w:val="0"/>
        <w:autoSpaceDN w:val="0"/>
        <w:adjustRightInd w:val="0"/>
        <w:ind w:firstLine="561"/>
        <w:jc w:val="both"/>
        <w:rPr>
          <w:color w:val="000000"/>
        </w:rPr>
      </w:pPr>
      <w:r w:rsidRPr="002A3BBE">
        <w:rPr>
          <w:color w:val="000000"/>
        </w:rPr>
        <w:t>«Решения представительного органа муниципального образования,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roofErr w:type="gramStart"/>
      <w:r w:rsidRPr="002A3BBE">
        <w:rPr>
          <w:color w:val="000000"/>
        </w:rPr>
        <w:t>.»</w:t>
      </w:r>
      <w:proofErr w:type="gramEnd"/>
    </w:p>
    <w:p w:rsidR="002A3BBE" w:rsidRPr="002A3BBE" w:rsidRDefault="002A3BBE" w:rsidP="002A3BBE">
      <w:pPr>
        <w:widowControl w:val="0"/>
        <w:autoSpaceDE w:val="0"/>
        <w:autoSpaceDN w:val="0"/>
        <w:adjustRightInd w:val="0"/>
        <w:ind w:firstLine="561"/>
        <w:jc w:val="both"/>
        <w:rPr>
          <w:color w:val="000000"/>
        </w:rPr>
      </w:pPr>
    </w:p>
    <w:p w:rsidR="002A3BBE" w:rsidRPr="002A3BBE" w:rsidRDefault="00B81C9C" w:rsidP="002A3BBE">
      <w:pPr>
        <w:widowControl w:val="0"/>
        <w:autoSpaceDE w:val="0"/>
        <w:autoSpaceDN w:val="0"/>
        <w:adjustRightInd w:val="0"/>
        <w:ind w:firstLine="561"/>
        <w:jc w:val="both"/>
        <w:rPr>
          <w:b/>
          <w:color w:val="000000"/>
        </w:rPr>
      </w:pPr>
      <w:r>
        <w:rPr>
          <w:b/>
          <w:color w:val="000000"/>
        </w:rPr>
        <w:t>12</w:t>
      </w:r>
      <w:r w:rsidR="002A3BBE" w:rsidRPr="002A3BBE">
        <w:rPr>
          <w:b/>
          <w:color w:val="000000"/>
        </w:rPr>
        <w:t>. Часть 1 статьи 45 изложить в новой редакции:</w:t>
      </w:r>
    </w:p>
    <w:p w:rsidR="002A3BBE" w:rsidRPr="002A3BBE" w:rsidRDefault="002A3BBE" w:rsidP="002A3BBE">
      <w:pPr>
        <w:autoSpaceDE w:val="0"/>
        <w:autoSpaceDN w:val="0"/>
        <w:adjustRightInd w:val="0"/>
        <w:ind w:firstLine="561"/>
        <w:jc w:val="both"/>
        <w:rPr>
          <w:color w:val="000000"/>
        </w:rPr>
      </w:pPr>
      <w:r w:rsidRPr="002A3BBE">
        <w:rPr>
          <w:color w:val="000000"/>
        </w:rPr>
        <w:t>«1. В собственности сельского поселения находится имущество, предназначенное для решения вопросов местного значения:</w:t>
      </w:r>
    </w:p>
    <w:p w:rsidR="002A3BBE" w:rsidRPr="002A3BBE" w:rsidRDefault="002A3BBE" w:rsidP="002A3BBE">
      <w:pPr>
        <w:ind w:firstLine="935"/>
        <w:jc w:val="both"/>
      </w:pPr>
      <w:r w:rsidRPr="002A3BBE">
        <w:rPr>
          <w:color w:val="000000"/>
        </w:rPr>
        <w:t xml:space="preserve"> </w:t>
      </w:r>
      <w:r w:rsidRPr="002A3BBE">
        <w:t>1) имущество, предназначенное для электро-, тепл</w:t>
      </w:r>
      <w:proofErr w:type="gramStart"/>
      <w:r w:rsidRPr="002A3BBE">
        <w:t>о-</w:t>
      </w:r>
      <w:proofErr w:type="gramEnd"/>
      <w:r w:rsidRPr="002A3BBE">
        <w:t>, газо- и водоснабжения населения, водоотведения, снабжения населения топливом, для освещения улиц населенных пунктов поселения;</w:t>
      </w:r>
    </w:p>
    <w:p w:rsidR="002A3BBE" w:rsidRPr="002A3BBE" w:rsidRDefault="002A3BBE" w:rsidP="002A3BBE">
      <w:pPr>
        <w:ind w:firstLine="935"/>
        <w:jc w:val="both"/>
      </w:pPr>
      <w:proofErr w:type="gramStart"/>
      <w:r w:rsidRPr="002A3BBE">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roofErr w:type="gramEnd"/>
    </w:p>
    <w:p w:rsidR="002A3BBE" w:rsidRPr="002A3BBE" w:rsidRDefault="002A3BBE" w:rsidP="002A3BBE">
      <w:pPr>
        <w:ind w:firstLine="935"/>
        <w:jc w:val="both"/>
      </w:pPr>
      <w:proofErr w:type="gramStart"/>
      <w:r w:rsidRPr="002A3BBE">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roofErr w:type="gramEnd"/>
    </w:p>
    <w:p w:rsidR="002A3BBE" w:rsidRPr="002A3BBE" w:rsidRDefault="002A3BBE" w:rsidP="002A3BBE">
      <w:pPr>
        <w:ind w:firstLine="935"/>
        <w:jc w:val="both"/>
      </w:pPr>
      <w:r w:rsidRPr="002A3BBE">
        <w:t>4) пассажирский транспорт и другое имущество, предназначенные для транспортного обслуживания населения в границах поселения;</w:t>
      </w:r>
    </w:p>
    <w:p w:rsidR="002A3BBE" w:rsidRPr="002A3BBE" w:rsidRDefault="002A3BBE" w:rsidP="002A3BBE">
      <w:pPr>
        <w:ind w:firstLine="935"/>
        <w:jc w:val="both"/>
      </w:pPr>
      <w:r w:rsidRPr="002A3BBE">
        <w:t>5) имущество, предназначенное для предупреждения и ликвидации последствий чрезвычайных ситуаций в границах поселения;</w:t>
      </w:r>
    </w:p>
    <w:p w:rsidR="002A3BBE" w:rsidRPr="002A3BBE" w:rsidRDefault="002A3BBE" w:rsidP="002A3BBE">
      <w:pPr>
        <w:ind w:firstLine="935"/>
        <w:jc w:val="both"/>
      </w:pPr>
      <w:r w:rsidRPr="002A3BBE">
        <w:t>6) объекты, а также пожарное оборудование и снаряжение, предназначенные для обеспечения первичных мер по тушению пожаров;</w:t>
      </w:r>
    </w:p>
    <w:p w:rsidR="002A3BBE" w:rsidRPr="002A3BBE" w:rsidRDefault="002A3BBE" w:rsidP="002A3BBE">
      <w:pPr>
        <w:ind w:firstLine="935"/>
        <w:jc w:val="both"/>
      </w:pPr>
      <w:r w:rsidRPr="002A3BBE">
        <w:t>7) имущество библиотек поселения;</w:t>
      </w:r>
    </w:p>
    <w:p w:rsidR="002A3BBE" w:rsidRPr="002A3BBE" w:rsidRDefault="002A3BBE" w:rsidP="002A3BBE">
      <w:pPr>
        <w:ind w:firstLine="935"/>
        <w:jc w:val="both"/>
      </w:pPr>
      <w:r w:rsidRPr="002A3BBE">
        <w:t>8) имущество, предназначенное для организации досуга и обеспечения жителей поселения услугами организаций культуры;</w:t>
      </w:r>
    </w:p>
    <w:p w:rsidR="002A3BBE" w:rsidRPr="002A3BBE" w:rsidRDefault="002A3BBE" w:rsidP="002A3BBE">
      <w:pPr>
        <w:ind w:firstLine="935"/>
        <w:jc w:val="both"/>
      </w:pPr>
      <w:r w:rsidRPr="002A3BBE">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2A3BBE" w:rsidRPr="002A3BBE" w:rsidRDefault="002A3BBE" w:rsidP="002A3BBE">
      <w:pPr>
        <w:ind w:firstLine="935"/>
        <w:jc w:val="both"/>
      </w:pPr>
      <w:r w:rsidRPr="002A3BBE">
        <w:t>10) имущество, предназначенное для развития на территории поселения физической культуры и массового спорта;</w:t>
      </w:r>
    </w:p>
    <w:p w:rsidR="002A3BBE" w:rsidRPr="002A3BBE" w:rsidRDefault="002A3BBE" w:rsidP="002A3BBE">
      <w:pPr>
        <w:ind w:firstLine="935"/>
        <w:jc w:val="both"/>
      </w:pPr>
      <w:r w:rsidRPr="002A3BBE">
        <w:lastRenderedPageBreak/>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2A3BBE" w:rsidRPr="002A3BBE" w:rsidRDefault="002A3BBE" w:rsidP="002A3BBE">
      <w:pPr>
        <w:ind w:firstLine="935"/>
        <w:jc w:val="both"/>
      </w:pPr>
      <w:r w:rsidRPr="002A3BBE">
        <w:t>12) имущество, предназначенное для сбора и вывоза бытовых отходов и мусора;</w:t>
      </w:r>
    </w:p>
    <w:p w:rsidR="002A3BBE" w:rsidRPr="002A3BBE" w:rsidRDefault="002A3BBE" w:rsidP="002A3BBE">
      <w:pPr>
        <w:ind w:firstLine="935"/>
        <w:jc w:val="both"/>
      </w:pPr>
      <w:r w:rsidRPr="002A3BBE">
        <w:t>13) имущество, включая земельные участки, предназначенные для организации ритуальных услуг и содержания мест захоронения;</w:t>
      </w:r>
    </w:p>
    <w:p w:rsidR="002A3BBE" w:rsidRPr="002A3BBE" w:rsidRDefault="002A3BBE" w:rsidP="002A3BBE">
      <w:pPr>
        <w:ind w:firstLine="935"/>
        <w:jc w:val="both"/>
      </w:pPr>
      <w:r w:rsidRPr="002A3BBE">
        <w:t>14) имущество, предназначенное для официального опубликования (обнародования) муниципальных правовых актов, иной официальной информации;</w:t>
      </w:r>
    </w:p>
    <w:p w:rsidR="002A3BBE" w:rsidRPr="002A3BBE" w:rsidRDefault="002A3BBE" w:rsidP="002A3BBE">
      <w:pPr>
        <w:ind w:firstLine="935"/>
        <w:jc w:val="both"/>
      </w:pPr>
      <w:r w:rsidRPr="002A3BBE">
        <w:t>15) земельные участки, отнесенные к муниципальной собственности поселения в соответствии с федеральными законами;</w:t>
      </w:r>
    </w:p>
    <w:p w:rsidR="002A3BBE" w:rsidRPr="002A3BBE" w:rsidRDefault="002A3BBE" w:rsidP="002A3BBE">
      <w:pPr>
        <w:ind w:firstLine="935"/>
        <w:jc w:val="both"/>
      </w:pPr>
      <w:r w:rsidRPr="002A3BBE">
        <w:t>16) пруды, обводненные карьеры на территории поселения;</w:t>
      </w:r>
    </w:p>
    <w:p w:rsidR="002A3BBE" w:rsidRPr="002A3BBE" w:rsidRDefault="002A3BBE" w:rsidP="002A3BBE">
      <w:pPr>
        <w:ind w:firstLine="935"/>
        <w:jc w:val="both"/>
      </w:pPr>
      <w:r w:rsidRPr="002A3BBE">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2A3BBE" w:rsidRPr="002A3BBE" w:rsidRDefault="002A3BBE" w:rsidP="002A3BBE">
      <w:pPr>
        <w:ind w:firstLine="935"/>
        <w:jc w:val="both"/>
      </w:pPr>
      <w:r w:rsidRPr="002A3BBE">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2A3BBE" w:rsidRPr="002A3BBE" w:rsidRDefault="002A3BBE" w:rsidP="002A3BBE">
      <w:pPr>
        <w:ind w:firstLine="935"/>
        <w:jc w:val="both"/>
      </w:pPr>
      <w:r w:rsidRPr="002A3BBE">
        <w:t>19) имущество, предназначенное для обеспечения безопасности людей на водных объектах, охраны их жизни и здоровья</w:t>
      </w:r>
      <w:proofErr w:type="gramStart"/>
      <w:r w:rsidRPr="002A3BBE">
        <w:t>.»</w:t>
      </w:r>
      <w:proofErr w:type="gramEnd"/>
    </w:p>
    <w:p w:rsidR="002A3BBE" w:rsidRPr="002A3BBE" w:rsidRDefault="002A3BBE" w:rsidP="002A3BBE">
      <w:pPr>
        <w:ind w:firstLine="935"/>
        <w:jc w:val="both"/>
      </w:pPr>
    </w:p>
    <w:p w:rsidR="002A3BBE" w:rsidRPr="002A3BBE" w:rsidRDefault="002A3BBE" w:rsidP="002A3BBE">
      <w:pPr>
        <w:widowControl w:val="0"/>
        <w:autoSpaceDE w:val="0"/>
        <w:autoSpaceDN w:val="0"/>
        <w:adjustRightInd w:val="0"/>
        <w:ind w:firstLine="561"/>
        <w:jc w:val="both"/>
        <w:rPr>
          <w:b/>
          <w:color w:val="000000"/>
        </w:rPr>
      </w:pPr>
      <w:r w:rsidRPr="002A3BBE">
        <w:rPr>
          <w:b/>
          <w:color w:val="000000"/>
        </w:rPr>
        <w:t>12. Статью 45 дополнить пунктом 1.1 следующего содержания:</w:t>
      </w:r>
    </w:p>
    <w:p w:rsidR="002A3BBE" w:rsidRPr="002A3BBE" w:rsidRDefault="002A3BBE" w:rsidP="002A3BBE">
      <w:pPr>
        <w:ind w:firstLine="561"/>
        <w:jc w:val="both"/>
        <w:rPr>
          <w:color w:val="000000"/>
        </w:rPr>
      </w:pPr>
      <w:r w:rsidRPr="002A3BBE">
        <w:rPr>
          <w:color w:val="000000"/>
        </w:rPr>
        <w:t>«1.1. В собственности сельского поселения может находиться</w:t>
      </w:r>
      <w:r w:rsidRPr="002A3BBE">
        <w:rPr>
          <w:color w:val="000000"/>
          <w:spacing w:val="6"/>
        </w:rPr>
        <w:t xml:space="preserve"> имущество, необходимое для решения вопросов, право </w:t>
      </w:r>
      <w:proofErr w:type="gramStart"/>
      <w:r w:rsidRPr="002A3BBE">
        <w:rPr>
          <w:color w:val="000000"/>
          <w:spacing w:val="6"/>
        </w:rPr>
        <w:t>решения</w:t>
      </w:r>
      <w:proofErr w:type="gramEnd"/>
      <w:r w:rsidRPr="002A3BBE">
        <w:rPr>
          <w:color w:val="000000"/>
          <w:spacing w:val="6"/>
        </w:rPr>
        <w:t xml:space="preserve"> </w:t>
      </w:r>
      <w:r w:rsidRPr="002A3BBE">
        <w:rPr>
          <w:color w:val="000000"/>
          <w:spacing w:val="7"/>
        </w:rPr>
        <w:t xml:space="preserve">которых предоставлено органам местного самоуправления федеральными </w:t>
      </w:r>
      <w:r w:rsidRPr="002A3BBE">
        <w:rPr>
          <w:color w:val="000000"/>
          <w:spacing w:val="6"/>
        </w:rPr>
        <w:t>законами и которые не отнесены к вопросам местного значения.</w:t>
      </w:r>
      <w:r w:rsidRPr="002A3BBE">
        <w:rPr>
          <w:color w:val="000000"/>
        </w:rPr>
        <w:t>»</w:t>
      </w:r>
    </w:p>
    <w:p w:rsidR="002A3BBE" w:rsidRDefault="002A3BBE"/>
    <w:sectPr w:rsidR="002A3BBE" w:rsidSect="00B81C9C">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0B" w:rsidRDefault="008D720B" w:rsidP="00B81C9C">
      <w:r>
        <w:separator/>
      </w:r>
    </w:p>
  </w:endnote>
  <w:endnote w:type="continuationSeparator" w:id="0">
    <w:p w:rsidR="008D720B" w:rsidRDefault="008D720B" w:rsidP="00B8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9C" w:rsidRDefault="00B81C9C" w:rsidP="00B81C9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0B" w:rsidRDefault="008D720B" w:rsidP="00B81C9C">
      <w:r>
        <w:separator/>
      </w:r>
    </w:p>
  </w:footnote>
  <w:footnote w:type="continuationSeparator" w:id="0">
    <w:p w:rsidR="008D720B" w:rsidRDefault="008D720B" w:rsidP="00B81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5A0B"/>
    <w:multiLevelType w:val="hybridMultilevel"/>
    <w:tmpl w:val="7DC808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9ED648D"/>
    <w:multiLevelType w:val="multilevel"/>
    <w:tmpl w:val="F488B00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84"/>
    <w:rsid w:val="002A3BBE"/>
    <w:rsid w:val="003403DD"/>
    <w:rsid w:val="00451C84"/>
    <w:rsid w:val="008D720B"/>
    <w:rsid w:val="00B8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3BBE"/>
    <w:pPr>
      <w:keepNext/>
      <w:ind w:firstLine="709"/>
      <w:outlineLvl w:val="0"/>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BBE"/>
    <w:rPr>
      <w:rFonts w:ascii="Times New Roman" w:eastAsia="Times New Roman" w:hAnsi="Times New Roman" w:cs="Times New Roman"/>
      <w:i/>
      <w:sz w:val="28"/>
      <w:szCs w:val="20"/>
      <w:lang w:eastAsia="ru-RU"/>
    </w:rPr>
  </w:style>
  <w:style w:type="paragraph" w:customStyle="1" w:styleId="ConsTitle">
    <w:name w:val="ConsTitle"/>
    <w:rsid w:val="002A3BBE"/>
    <w:pPr>
      <w:widowControl w:val="0"/>
      <w:spacing w:after="0" w:line="240" w:lineRule="auto"/>
      <w:ind w:right="19772"/>
    </w:pPr>
    <w:rPr>
      <w:rFonts w:ascii="Arial" w:eastAsia="Times New Roman" w:hAnsi="Arial" w:cs="Times New Roman"/>
      <w:b/>
      <w:sz w:val="16"/>
      <w:szCs w:val="20"/>
      <w:lang w:eastAsia="ru-RU"/>
    </w:rPr>
  </w:style>
  <w:style w:type="paragraph" w:styleId="a3">
    <w:name w:val="header"/>
    <w:basedOn w:val="a"/>
    <w:link w:val="a4"/>
    <w:uiPriority w:val="99"/>
    <w:unhideWhenUsed/>
    <w:rsid w:val="00B81C9C"/>
    <w:pPr>
      <w:tabs>
        <w:tab w:val="center" w:pos="4677"/>
        <w:tab w:val="right" w:pos="9355"/>
      </w:tabs>
    </w:pPr>
  </w:style>
  <w:style w:type="character" w:customStyle="1" w:styleId="a4">
    <w:name w:val="Верхний колонтитул Знак"/>
    <w:basedOn w:val="a0"/>
    <w:link w:val="a3"/>
    <w:uiPriority w:val="99"/>
    <w:rsid w:val="00B81C9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81C9C"/>
    <w:pPr>
      <w:tabs>
        <w:tab w:val="center" w:pos="4677"/>
        <w:tab w:val="right" w:pos="9355"/>
      </w:tabs>
    </w:pPr>
  </w:style>
  <w:style w:type="character" w:customStyle="1" w:styleId="a6">
    <w:name w:val="Нижний колонтитул Знак"/>
    <w:basedOn w:val="a0"/>
    <w:link w:val="a5"/>
    <w:uiPriority w:val="99"/>
    <w:rsid w:val="00B81C9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3BBE"/>
    <w:pPr>
      <w:keepNext/>
      <w:ind w:firstLine="709"/>
      <w:outlineLvl w:val="0"/>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BBE"/>
    <w:rPr>
      <w:rFonts w:ascii="Times New Roman" w:eastAsia="Times New Roman" w:hAnsi="Times New Roman" w:cs="Times New Roman"/>
      <w:i/>
      <w:sz w:val="28"/>
      <w:szCs w:val="20"/>
      <w:lang w:eastAsia="ru-RU"/>
    </w:rPr>
  </w:style>
  <w:style w:type="paragraph" w:customStyle="1" w:styleId="ConsTitle">
    <w:name w:val="ConsTitle"/>
    <w:rsid w:val="002A3BBE"/>
    <w:pPr>
      <w:widowControl w:val="0"/>
      <w:spacing w:after="0" w:line="240" w:lineRule="auto"/>
      <w:ind w:right="19772"/>
    </w:pPr>
    <w:rPr>
      <w:rFonts w:ascii="Arial" w:eastAsia="Times New Roman" w:hAnsi="Arial" w:cs="Times New Roman"/>
      <w:b/>
      <w:sz w:val="16"/>
      <w:szCs w:val="20"/>
      <w:lang w:eastAsia="ru-RU"/>
    </w:rPr>
  </w:style>
  <w:style w:type="paragraph" w:styleId="a3">
    <w:name w:val="header"/>
    <w:basedOn w:val="a"/>
    <w:link w:val="a4"/>
    <w:uiPriority w:val="99"/>
    <w:unhideWhenUsed/>
    <w:rsid w:val="00B81C9C"/>
    <w:pPr>
      <w:tabs>
        <w:tab w:val="center" w:pos="4677"/>
        <w:tab w:val="right" w:pos="9355"/>
      </w:tabs>
    </w:pPr>
  </w:style>
  <w:style w:type="character" w:customStyle="1" w:styleId="a4">
    <w:name w:val="Верхний колонтитул Знак"/>
    <w:basedOn w:val="a0"/>
    <w:link w:val="a3"/>
    <w:uiPriority w:val="99"/>
    <w:rsid w:val="00B81C9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81C9C"/>
    <w:pPr>
      <w:tabs>
        <w:tab w:val="center" w:pos="4677"/>
        <w:tab w:val="right" w:pos="9355"/>
      </w:tabs>
    </w:pPr>
  </w:style>
  <w:style w:type="character" w:customStyle="1" w:styleId="a6">
    <w:name w:val="Нижний колонтитул Знак"/>
    <w:basedOn w:val="a0"/>
    <w:link w:val="a5"/>
    <w:uiPriority w:val="99"/>
    <w:rsid w:val="00B81C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A124-F9BC-486E-9662-99568878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2262</Words>
  <Characters>12900</Characters>
  <Application>Microsoft Office Word</Application>
  <DocSecurity>0</DocSecurity>
  <Lines>107</Lines>
  <Paragraphs>30</Paragraphs>
  <ScaleCrop>false</ScaleCrop>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2016-11-15T08:59:00Z</dcterms:created>
  <dcterms:modified xsi:type="dcterms:W3CDTF">2016-12-05T08:30:00Z</dcterms:modified>
</cp:coreProperties>
</file>