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F4" w:rsidRPr="00EC2DF4" w:rsidRDefault="00EC2DF4" w:rsidP="00EC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EC2DF4">
        <w:rPr>
          <w:rFonts w:ascii="Times New Roman" w:eastAsia="Times New Roman" w:hAnsi="Times New Roman" w:cs="Times New Roman"/>
          <w:b/>
          <w:caps/>
          <w:sz w:val="28"/>
          <w:szCs w:val="24"/>
        </w:rPr>
        <w:t>Калужская область</w:t>
      </w:r>
    </w:p>
    <w:p w:rsidR="00EC2DF4" w:rsidRPr="00EC2DF4" w:rsidRDefault="00EC2DF4" w:rsidP="00EC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EC2DF4">
        <w:rPr>
          <w:rFonts w:ascii="Times New Roman" w:eastAsia="Times New Roman" w:hAnsi="Times New Roman" w:cs="Times New Roman"/>
          <w:b/>
          <w:caps/>
          <w:sz w:val="28"/>
          <w:szCs w:val="24"/>
        </w:rPr>
        <w:t>Малоярославецкий район</w:t>
      </w:r>
    </w:p>
    <w:p w:rsidR="00EC2DF4" w:rsidRPr="00EC2DF4" w:rsidRDefault="00EC2DF4" w:rsidP="00EC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EC2DF4">
        <w:rPr>
          <w:rFonts w:ascii="Times New Roman" w:eastAsia="Times New Roman" w:hAnsi="Times New Roman" w:cs="Times New Roman"/>
          <w:b/>
          <w:caps/>
          <w:sz w:val="28"/>
          <w:szCs w:val="24"/>
        </w:rPr>
        <w:t>Сельская дума сельского поселения</w:t>
      </w:r>
    </w:p>
    <w:p w:rsidR="00EC2DF4" w:rsidRPr="00EC2DF4" w:rsidRDefault="00EC2DF4" w:rsidP="00EC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EC2DF4">
        <w:rPr>
          <w:rFonts w:ascii="Times New Roman" w:eastAsia="Times New Roman" w:hAnsi="Times New Roman" w:cs="Times New Roman"/>
          <w:b/>
          <w:caps/>
          <w:sz w:val="28"/>
          <w:szCs w:val="24"/>
        </w:rPr>
        <w:t>«деревня Березовка»</w:t>
      </w:r>
    </w:p>
    <w:p w:rsidR="00EC2DF4" w:rsidRPr="00EC2DF4" w:rsidRDefault="00EC2DF4" w:rsidP="00EC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EC2DF4" w:rsidRPr="00EC2DF4" w:rsidRDefault="00EC2DF4" w:rsidP="00EC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C2DF4">
        <w:rPr>
          <w:rFonts w:ascii="Times New Roman" w:eastAsia="Times New Roman" w:hAnsi="Times New Roman" w:cs="Times New Roman"/>
          <w:b/>
          <w:sz w:val="28"/>
          <w:szCs w:val="24"/>
        </w:rPr>
        <w:t>РЕШЕНИЕ</w:t>
      </w:r>
    </w:p>
    <w:p w:rsidR="00EC2DF4" w:rsidRPr="00EC2DF4" w:rsidRDefault="00EC2DF4" w:rsidP="00EC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C2DF4" w:rsidRDefault="00EC2DF4" w:rsidP="00EC2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2DF4">
        <w:rPr>
          <w:rFonts w:ascii="Times New Roman" w:eastAsia="Times New Roman" w:hAnsi="Times New Roman" w:cs="Times New Roman"/>
          <w:b/>
          <w:sz w:val="28"/>
          <w:szCs w:val="24"/>
        </w:rPr>
        <w:t xml:space="preserve">от   </w:t>
      </w:r>
      <w:r w:rsidR="00BD5A2E">
        <w:rPr>
          <w:rFonts w:ascii="Times New Roman" w:eastAsia="Times New Roman" w:hAnsi="Times New Roman" w:cs="Times New Roman"/>
          <w:b/>
          <w:sz w:val="28"/>
          <w:szCs w:val="24"/>
        </w:rPr>
        <w:t>10.09.</w:t>
      </w:r>
      <w:r w:rsidRPr="00EC2DF4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r w:rsidRPr="00EC2DF4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C2DF4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</w:t>
      </w:r>
      <w:r w:rsidRPr="00EC2DF4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</w:t>
      </w:r>
      <w:r w:rsidRPr="00EC2DF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№ </w:t>
      </w:r>
      <w:r w:rsidR="00BD5A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</w:p>
    <w:p w:rsidR="00EC2DF4" w:rsidRPr="00EC2DF4" w:rsidRDefault="00EC2DF4" w:rsidP="00EC2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2DF4" w:rsidRDefault="00EC2DF4" w:rsidP="00EC2DF4">
      <w:pPr>
        <w:pStyle w:val="a3"/>
        <w:rPr>
          <w:rFonts w:ascii="Times New Roman" w:hAnsi="Times New Roman" w:cs="Times New Roman"/>
          <w:b/>
          <w:sz w:val="28"/>
        </w:rPr>
      </w:pPr>
      <w:r w:rsidRPr="00EC2DF4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муниципальном </w:t>
      </w:r>
    </w:p>
    <w:p w:rsidR="00EC2DF4" w:rsidRDefault="00EC2DF4" w:rsidP="00EC2DF4">
      <w:pPr>
        <w:pStyle w:val="a3"/>
        <w:rPr>
          <w:rFonts w:ascii="Times New Roman" w:hAnsi="Times New Roman" w:cs="Times New Roman"/>
          <w:b/>
          <w:sz w:val="28"/>
        </w:rPr>
      </w:pPr>
      <w:r w:rsidRPr="00EC2DF4">
        <w:rPr>
          <w:rFonts w:ascii="Times New Roman" w:eastAsia="Times New Roman" w:hAnsi="Times New Roman" w:cs="Times New Roman"/>
          <w:b/>
          <w:sz w:val="28"/>
        </w:rPr>
        <w:t xml:space="preserve">контроле в сфере благоустройства на территории </w:t>
      </w:r>
    </w:p>
    <w:p w:rsidR="00EC2DF4" w:rsidRDefault="00EC2DF4" w:rsidP="00EC2DF4">
      <w:pPr>
        <w:pStyle w:val="a3"/>
        <w:rPr>
          <w:rFonts w:ascii="Times New Roman" w:hAnsi="Times New Roman" w:cs="Times New Roman"/>
          <w:b/>
          <w:sz w:val="28"/>
        </w:rPr>
      </w:pPr>
      <w:r w:rsidRPr="00EC2DF4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"Деревня Березовка" </w:t>
      </w:r>
    </w:p>
    <w:p w:rsidR="00EC2DF4" w:rsidRDefault="00EC2DF4" w:rsidP="00EC2DF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Малоярославецкого района Калужской области </w:t>
      </w:r>
    </w:p>
    <w:p w:rsidR="00EC2DF4" w:rsidRDefault="00EC2DF4" w:rsidP="00EC2DF4">
      <w:pPr>
        <w:pStyle w:val="a3"/>
        <w:rPr>
          <w:rFonts w:ascii="Times New Roman" w:hAnsi="Times New Roman" w:cs="Times New Roman"/>
          <w:b/>
          <w:sz w:val="28"/>
        </w:rPr>
      </w:pPr>
    </w:p>
    <w:p w:rsidR="00EC2DF4" w:rsidRDefault="00EC2DF4" w:rsidP="00EC2DF4">
      <w:pPr>
        <w:pStyle w:val="a3"/>
        <w:rPr>
          <w:rFonts w:ascii="Times New Roman" w:hAnsi="Times New Roman" w:cs="Times New Roman"/>
          <w:b/>
          <w:sz w:val="28"/>
        </w:rPr>
      </w:pP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В соответствии с Федеральный закон от 31 июля 2020 г. N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sz w:val="28"/>
        </w:rPr>
        <w:t>,</w:t>
      </w:r>
      <w:r w:rsidRPr="00EC2DF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Сельская Дума</w:t>
      </w:r>
      <w:r w:rsidRPr="00EC2DF4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"Деревня Березовка"</w:t>
      </w:r>
    </w:p>
    <w:p w:rsidR="00EC2DF4" w:rsidRPr="00EC2DF4" w:rsidRDefault="00EC2DF4" w:rsidP="00EC2DF4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EC2DF4">
        <w:rPr>
          <w:rFonts w:ascii="Times New Roman" w:hAnsi="Times New Roman" w:cs="Times New Roman"/>
          <w:sz w:val="28"/>
        </w:rPr>
        <w:t>РЕШИЛ</w:t>
      </w:r>
      <w:r>
        <w:rPr>
          <w:rFonts w:ascii="Times New Roman" w:hAnsi="Times New Roman" w:cs="Times New Roman"/>
          <w:sz w:val="28"/>
        </w:rPr>
        <w:t>А</w:t>
      </w:r>
      <w:r w:rsidRPr="00EC2DF4">
        <w:rPr>
          <w:rFonts w:ascii="Times New Roman" w:hAnsi="Times New Roman" w:cs="Times New Roman"/>
          <w:sz w:val="28"/>
        </w:rPr>
        <w:t>: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 xml:space="preserve">1. Утвердить прилагаемое Положение о муниципальном контроле в сфере благоустройства на территории сельского поселения </w:t>
      </w:r>
      <w:r>
        <w:rPr>
          <w:rFonts w:ascii="Times New Roman" w:hAnsi="Times New Roman" w:cs="Times New Roman"/>
          <w:sz w:val="28"/>
        </w:rPr>
        <w:t>"Деревня Березовка" Малоярославецкого района Калужской области</w:t>
      </w:r>
      <w:r w:rsidRPr="00EC2DF4">
        <w:rPr>
          <w:rFonts w:ascii="Times New Roman" w:eastAsia="Times New Roman" w:hAnsi="Times New Roman" w:cs="Times New Roman"/>
          <w:sz w:val="28"/>
        </w:rPr>
        <w:t>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2. Настоящее решение вступает в силу с 1 января 2022 года.</w:t>
      </w: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Pr="00EC2DF4" w:rsidRDefault="00EC2DF4" w:rsidP="00EC2DF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EC2DF4"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r w:rsidRPr="00EC2DF4">
        <w:rPr>
          <w:rFonts w:ascii="Times New Roman" w:hAnsi="Times New Roman" w:cs="Times New Roman"/>
          <w:b/>
          <w:sz w:val="28"/>
        </w:rPr>
        <w:t>МО СП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EC2DF4">
        <w:rPr>
          <w:rFonts w:ascii="Times New Roman" w:hAnsi="Times New Roman" w:cs="Times New Roman"/>
          <w:b/>
          <w:sz w:val="28"/>
        </w:rPr>
        <w:t xml:space="preserve">"Деревня Березовка"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EC2DF4">
        <w:rPr>
          <w:rFonts w:ascii="Times New Roman" w:hAnsi="Times New Roman" w:cs="Times New Roman"/>
          <w:b/>
          <w:sz w:val="28"/>
        </w:rPr>
        <w:t xml:space="preserve"> </w:t>
      </w:r>
      <w:r w:rsidRPr="00EC2DF4">
        <w:rPr>
          <w:rFonts w:ascii="Times New Roman" w:eastAsia="Times New Roman" w:hAnsi="Times New Roman" w:cs="Times New Roman"/>
          <w:b/>
          <w:sz w:val="28"/>
        </w:rPr>
        <w:t xml:space="preserve"> М.</w:t>
      </w:r>
      <w:r>
        <w:rPr>
          <w:rFonts w:ascii="Times New Roman" w:hAnsi="Times New Roman" w:cs="Times New Roman"/>
          <w:b/>
          <w:sz w:val="28"/>
        </w:rPr>
        <w:t xml:space="preserve"> В.</w:t>
      </w:r>
      <w:r w:rsidRPr="00EC2DF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Холя</w:t>
      </w:r>
      <w:r w:rsidRPr="00EC2DF4">
        <w:rPr>
          <w:rFonts w:ascii="Times New Roman" w:eastAsia="Times New Roman" w:hAnsi="Times New Roman" w:cs="Times New Roman"/>
          <w:b/>
          <w:sz w:val="28"/>
        </w:rPr>
        <w:t>вчук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rPr>
          <w:rFonts w:ascii="Times New Roman" w:hAnsi="Times New Roman" w:cs="Times New Roman"/>
          <w:sz w:val="28"/>
        </w:rPr>
      </w:pPr>
    </w:p>
    <w:p w:rsidR="00EC2DF4" w:rsidRPr="00EC2DF4" w:rsidRDefault="00EC2DF4" w:rsidP="00EC2DF4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  <w:r w:rsidRPr="00EC2DF4">
        <w:rPr>
          <w:rFonts w:ascii="Times New Roman" w:eastAsia="Times New Roman" w:hAnsi="Times New Roman" w:cs="Times New Roman"/>
          <w:sz w:val="28"/>
        </w:rPr>
        <w:lastRenderedPageBreak/>
        <w:t>Утверждено</w:t>
      </w:r>
    </w:p>
    <w:p w:rsidR="00EC2DF4" w:rsidRDefault="00EC2DF4" w:rsidP="00EC2DF4">
      <w:pPr>
        <w:pStyle w:val="a3"/>
        <w:jc w:val="right"/>
        <w:rPr>
          <w:rFonts w:ascii="Times New Roman" w:hAnsi="Times New Roman" w:cs="Times New Roman"/>
          <w:sz w:val="28"/>
        </w:rPr>
      </w:pPr>
      <w:r w:rsidRPr="00EC2DF4">
        <w:rPr>
          <w:rFonts w:ascii="Times New Roman" w:eastAsia="Times New Roman" w:hAnsi="Times New Roman" w:cs="Times New Roman"/>
          <w:sz w:val="28"/>
        </w:rPr>
        <w:t xml:space="preserve">решением </w:t>
      </w:r>
      <w:r>
        <w:rPr>
          <w:rFonts w:ascii="Times New Roman" w:hAnsi="Times New Roman" w:cs="Times New Roman"/>
          <w:sz w:val="28"/>
        </w:rPr>
        <w:t>Сельской Думы</w:t>
      </w:r>
      <w:r w:rsidRPr="00EC2DF4">
        <w:rPr>
          <w:rFonts w:ascii="Times New Roman" w:eastAsia="Times New Roman" w:hAnsi="Times New Roman" w:cs="Times New Roman"/>
          <w:sz w:val="28"/>
        </w:rPr>
        <w:t xml:space="preserve"> сельского </w:t>
      </w:r>
    </w:p>
    <w:p w:rsidR="00EC2DF4" w:rsidRPr="00EC2DF4" w:rsidRDefault="00EC2DF4" w:rsidP="00EC2DF4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  <w:r w:rsidRPr="00EC2DF4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hAnsi="Times New Roman" w:cs="Times New Roman"/>
          <w:sz w:val="28"/>
        </w:rPr>
        <w:t xml:space="preserve"> "Деревня Березовка"</w:t>
      </w:r>
    </w:p>
    <w:p w:rsidR="00EC2DF4" w:rsidRDefault="00EC2DF4" w:rsidP="00EC2DF4">
      <w:pPr>
        <w:pStyle w:val="a3"/>
        <w:jc w:val="right"/>
        <w:rPr>
          <w:rFonts w:ascii="Times New Roman" w:hAnsi="Times New Roman" w:cs="Times New Roman"/>
          <w:sz w:val="28"/>
        </w:rPr>
      </w:pPr>
      <w:r w:rsidRPr="00EC2DF4">
        <w:rPr>
          <w:rFonts w:ascii="Times New Roman" w:eastAsia="Times New Roman" w:hAnsi="Times New Roman" w:cs="Times New Roman"/>
          <w:sz w:val="28"/>
        </w:rPr>
        <w:t xml:space="preserve">от </w:t>
      </w:r>
      <w:r w:rsidR="00BD5A2E">
        <w:rPr>
          <w:rFonts w:ascii="Times New Roman" w:hAnsi="Times New Roman" w:cs="Times New Roman"/>
          <w:sz w:val="28"/>
        </w:rPr>
        <w:t>10.09.</w:t>
      </w:r>
      <w:r w:rsidRPr="00EC2DF4">
        <w:rPr>
          <w:rFonts w:ascii="Times New Roman" w:eastAsia="Times New Roman" w:hAnsi="Times New Roman" w:cs="Times New Roman"/>
          <w:sz w:val="28"/>
        </w:rPr>
        <w:t xml:space="preserve">2021 года N </w:t>
      </w:r>
      <w:r w:rsidR="00BD5A2E">
        <w:rPr>
          <w:rFonts w:ascii="Times New Roman" w:hAnsi="Times New Roman" w:cs="Times New Roman"/>
          <w:sz w:val="28"/>
        </w:rPr>
        <w:t>22</w:t>
      </w:r>
    </w:p>
    <w:p w:rsidR="00EC2DF4" w:rsidRDefault="00EC2DF4" w:rsidP="00EC2DF4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C2DF4" w:rsidRPr="00EC2DF4" w:rsidRDefault="00EC2DF4" w:rsidP="00EC2DF4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C2DF4">
        <w:rPr>
          <w:rFonts w:ascii="Times New Roman" w:hAnsi="Times New Roman" w:cs="Times New Roman"/>
          <w:b/>
          <w:sz w:val="28"/>
        </w:rPr>
        <w:t xml:space="preserve">ПОЛОЖЕНИЕ О МУНИЦИПАЛЬНОМ КОНТРОЛЕ В СФЕРЕ БЛАГОУСТРОЙСТВА НА ТЕРРИТОРИИ СЕЛЬСКОГО ПОСЕЛЕНИЯ </w:t>
      </w:r>
      <w:r>
        <w:rPr>
          <w:rFonts w:ascii="Times New Roman" w:hAnsi="Times New Roman" w:cs="Times New Roman"/>
          <w:b/>
          <w:sz w:val="28"/>
        </w:rPr>
        <w:t>"ДЕРЕВНЯ БЕРЕЗОВКА"</w:t>
      </w:r>
      <w:r w:rsidRPr="00EC2DF4">
        <w:rPr>
          <w:rFonts w:ascii="Times New Roman" w:hAnsi="Times New Roman" w:cs="Times New Roman"/>
          <w:b/>
          <w:sz w:val="28"/>
        </w:rPr>
        <w:t xml:space="preserve"> М</w:t>
      </w:r>
      <w:r>
        <w:rPr>
          <w:rFonts w:ascii="Times New Roman" w:hAnsi="Times New Roman" w:cs="Times New Roman"/>
          <w:b/>
          <w:sz w:val="28"/>
        </w:rPr>
        <w:t>АЛОЯРОСЛАВЕЦКОГО</w:t>
      </w:r>
      <w:r w:rsidRPr="00EC2DF4">
        <w:rPr>
          <w:rFonts w:ascii="Times New Roman" w:hAnsi="Times New Roman" w:cs="Times New Roman"/>
          <w:b/>
          <w:sz w:val="28"/>
        </w:rPr>
        <w:t xml:space="preserve"> РАЙОНА К</w:t>
      </w:r>
      <w:r>
        <w:rPr>
          <w:rFonts w:ascii="Times New Roman" w:hAnsi="Times New Roman" w:cs="Times New Roman"/>
          <w:b/>
          <w:sz w:val="28"/>
        </w:rPr>
        <w:t>АЛУЖ</w:t>
      </w:r>
      <w:r w:rsidRPr="00EC2DF4">
        <w:rPr>
          <w:rFonts w:ascii="Times New Roman" w:hAnsi="Times New Roman" w:cs="Times New Roman"/>
          <w:b/>
          <w:sz w:val="28"/>
        </w:rPr>
        <w:t>СКОЙ ОБЛАСТИ</w:t>
      </w:r>
    </w:p>
    <w:p w:rsidR="00EC2DF4" w:rsidRPr="00EC2DF4" w:rsidRDefault="00EC2DF4" w:rsidP="00EC2DF4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2DF4" w:rsidRPr="00EC2DF4" w:rsidRDefault="00EC2DF4" w:rsidP="00EC2DF4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2DF4"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 xml:space="preserve">1. Настоящее Положение определяет порядок организации и осуществления муниципального контроля в сфере благоустройства на территории сельского поселения </w:t>
      </w:r>
      <w:r>
        <w:rPr>
          <w:rFonts w:ascii="Times New Roman" w:hAnsi="Times New Roman" w:cs="Times New Roman"/>
          <w:sz w:val="28"/>
        </w:rPr>
        <w:t>"Деревня Березовка" Малоярославецкого</w:t>
      </w:r>
      <w:r w:rsidRPr="00EC2DF4">
        <w:rPr>
          <w:rFonts w:ascii="Times New Roman" w:eastAsia="Times New Roman" w:hAnsi="Times New Roman" w:cs="Times New Roman"/>
          <w:sz w:val="28"/>
        </w:rPr>
        <w:t xml:space="preserve"> района К</w:t>
      </w:r>
      <w:r>
        <w:rPr>
          <w:rFonts w:ascii="Times New Roman" w:hAnsi="Times New Roman" w:cs="Times New Roman"/>
          <w:sz w:val="28"/>
        </w:rPr>
        <w:t>алуж</w:t>
      </w:r>
      <w:r w:rsidRPr="00EC2DF4">
        <w:rPr>
          <w:rFonts w:ascii="Times New Roman" w:eastAsia="Times New Roman" w:hAnsi="Times New Roman" w:cs="Times New Roman"/>
          <w:sz w:val="28"/>
        </w:rPr>
        <w:t>ской области уполномоченным органом местного самоуправления сельского поселения</w:t>
      </w:r>
      <w:r>
        <w:rPr>
          <w:rFonts w:ascii="Times New Roman" w:hAnsi="Times New Roman" w:cs="Times New Roman"/>
          <w:sz w:val="28"/>
        </w:rPr>
        <w:t xml:space="preserve"> "Деревня Березовка"</w:t>
      </w:r>
      <w:r w:rsidRPr="00EC2DF4">
        <w:rPr>
          <w:rFonts w:ascii="Times New Roman" w:eastAsia="Times New Roman" w:hAnsi="Times New Roman" w:cs="Times New Roman"/>
          <w:sz w:val="28"/>
        </w:rPr>
        <w:t>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2. Органом, уполномоченным на осуществление муниципального контроля в сфере благоустройства, является Администрация сельского поселения</w:t>
      </w:r>
      <w:r>
        <w:rPr>
          <w:rFonts w:ascii="Times New Roman" w:hAnsi="Times New Roman" w:cs="Times New Roman"/>
          <w:sz w:val="28"/>
        </w:rPr>
        <w:t xml:space="preserve"> "Деревня Березовка" </w:t>
      </w:r>
      <w:r w:rsidRPr="00EC2DF4">
        <w:rPr>
          <w:rFonts w:ascii="Times New Roman" w:eastAsia="Times New Roman" w:hAnsi="Times New Roman" w:cs="Times New Roman"/>
          <w:sz w:val="28"/>
        </w:rPr>
        <w:t>(далее - Администрация).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3. Система оценки и управления рисками при осуществлении муниципального контроля в сфере благоустройства не применяется.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В соответствии с частью 2 статьи 61 Федерального закона "О государственном контроле (надзоре) и муниципальном контроле в Российской Федерации" 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В соответствии с частью 3 статьи 66 Федерального закона "О государственном контроле (надзоре) и муниципальном контроле в Российской Федерации" все внеплановые контрольные (надзорные) мероприятия могут проводиться только после согласования с органами прокуратуры.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4. Доклад о правоприменительной практике по муниципальному контролю в сфере благоустройства готовится один раз в год, утверждается постановлением администрации сельского поселения</w:t>
      </w:r>
      <w:r>
        <w:rPr>
          <w:rFonts w:ascii="Times New Roman" w:hAnsi="Times New Roman" w:cs="Times New Roman"/>
          <w:sz w:val="28"/>
        </w:rPr>
        <w:t xml:space="preserve"> "Деревня Березовка"</w:t>
      </w:r>
      <w:r w:rsidRPr="00EC2DF4">
        <w:rPr>
          <w:rFonts w:ascii="Times New Roman" w:eastAsia="Times New Roman" w:hAnsi="Times New Roman" w:cs="Times New Roman"/>
          <w:sz w:val="28"/>
        </w:rPr>
        <w:t xml:space="preserve"> и размещается на официальном сайте сельского поселения</w:t>
      </w:r>
      <w:r>
        <w:rPr>
          <w:rFonts w:ascii="Times New Roman" w:hAnsi="Times New Roman" w:cs="Times New Roman"/>
          <w:sz w:val="28"/>
        </w:rPr>
        <w:t xml:space="preserve"> "Деревня Березовка"</w:t>
      </w:r>
      <w:r w:rsidRPr="00EC2DF4">
        <w:rPr>
          <w:rFonts w:ascii="Times New Roman" w:eastAsia="Times New Roman" w:hAnsi="Times New Roman" w:cs="Times New Roman"/>
          <w:sz w:val="28"/>
        </w:rPr>
        <w:t xml:space="preserve"> в сети "Интернет" в срок не позднее 1 июня года, следующего за отчетным.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5. До 31 декабря 2023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</w:p>
    <w:p w:rsidR="00EC2DF4" w:rsidRDefault="00EC2DF4" w:rsidP="00EC2DF4">
      <w:pPr>
        <w:pStyle w:val="a3"/>
        <w:rPr>
          <w:rFonts w:ascii="Times New Roman" w:hAnsi="Times New Roman" w:cs="Times New Roman"/>
          <w:sz w:val="28"/>
        </w:rPr>
      </w:pPr>
    </w:p>
    <w:p w:rsidR="00EC2DF4" w:rsidRPr="00EC2DF4" w:rsidRDefault="00EC2DF4" w:rsidP="00EC2DF4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2DF4">
        <w:rPr>
          <w:rFonts w:ascii="Times New Roman" w:eastAsia="Times New Roman" w:hAnsi="Times New Roman" w:cs="Times New Roman"/>
          <w:b/>
          <w:sz w:val="28"/>
        </w:rPr>
        <w:lastRenderedPageBreak/>
        <w:t>II. Профилактические мероприятия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6. В рамках осуществления муниципального контроля в сфере благоустройства Администрация вправе проводить следующие профилактические мероприятия: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2) объявление предостережения;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3) консультирование;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4) профилактический визит.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>7. Консультирование осуществляется по обращениям контролируемых лиц и их представителей.</w:t>
      </w: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2DF4">
        <w:rPr>
          <w:rFonts w:ascii="Times New Roman" w:eastAsia="Times New Roman" w:hAnsi="Times New Roman" w:cs="Times New Roman"/>
          <w:sz w:val="28"/>
        </w:rPr>
        <w:t xml:space="preserve">8. Консультирование осуществляется должностным лицом Администрации по телефону, посредством </w:t>
      </w:r>
      <w:proofErr w:type="spellStart"/>
      <w:r w:rsidRPr="00EC2DF4">
        <w:rPr>
          <w:rFonts w:ascii="Times New Roman" w:eastAsia="Times New Roman" w:hAnsi="Times New Roman" w:cs="Times New Roman"/>
          <w:sz w:val="28"/>
        </w:rPr>
        <w:t>видео-конференц-связи</w:t>
      </w:r>
      <w:proofErr w:type="spellEnd"/>
      <w:r w:rsidRPr="00EC2DF4">
        <w:rPr>
          <w:rFonts w:ascii="Times New Roman" w:eastAsia="Times New Roman" w:hAnsi="Times New Roman" w:cs="Times New Roman"/>
          <w:sz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Срок осуществления обязательного профилактического визита составляет один рабочий день.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13. Возражение подается в срок не позднее 10 дней со дня получения предостережения.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14. В возражении указываются: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2) идентификационный номер налогоплательщика - юридического лица, индивидуального предпринимателя;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EC2DF4" w:rsidRPr="00EC2DF4" w:rsidRDefault="00037378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4) обоснование позиции в отношении указанных в предостережении действий (бездействия) юридического лица, индивидуального </w:t>
      </w:r>
      <w:r w:rsidR="00EC2DF4" w:rsidRPr="00EC2DF4">
        <w:rPr>
          <w:rFonts w:ascii="Times New Roman" w:eastAsia="Times New Roman" w:hAnsi="Times New Roman" w:cs="Times New Roman"/>
          <w:sz w:val="28"/>
        </w:rPr>
        <w:lastRenderedPageBreak/>
        <w:t>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037378" w:rsidRDefault="00037378" w:rsidP="00EC2DF4">
      <w:pPr>
        <w:pStyle w:val="a3"/>
        <w:rPr>
          <w:rFonts w:ascii="Times New Roman" w:hAnsi="Times New Roman" w:cs="Times New Roman"/>
          <w:sz w:val="28"/>
        </w:rPr>
      </w:pPr>
    </w:p>
    <w:p w:rsidR="00EC2DF4" w:rsidRPr="00037378" w:rsidRDefault="00EC2DF4" w:rsidP="00037378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7378">
        <w:rPr>
          <w:rFonts w:ascii="Times New Roman" w:eastAsia="Times New Roman" w:hAnsi="Times New Roman" w:cs="Times New Roman"/>
          <w:b/>
          <w:sz w:val="28"/>
        </w:rPr>
        <w:t>III. Контрольные (надзорные) мероприятия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17.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контрольные (надзорные) действия: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1) </w:t>
      </w:r>
      <w:r w:rsidR="00EC2DF4" w:rsidRPr="00037378">
        <w:rPr>
          <w:rFonts w:ascii="Times New Roman" w:eastAsia="Times New Roman" w:hAnsi="Times New Roman" w:cs="Times New Roman"/>
          <w:sz w:val="28"/>
          <w:u w:val="single"/>
        </w:rPr>
        <w:t>инспекционный визит</w:t>
      </w:r>
      <w:r w:rsidR="00EC2DF4" w:rsidRPr="00EC2DF4">
        <w:rPr>
          <w:rFonts w:ascii="Times New Roman" w:eastAsia="Times New Roman" w:hAnsi="Times New Roman" w:cs="Times New Roman"/>
          <w:sz w:val="28"/>
        </w:rPr>
        <w:t>: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осмотр;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опрос;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получение письменных объяснений;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инструментальное обследование;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истребование документов;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2) </w:t>
      </w:r>
      <w:r w:rsidR="00EC2DF4" w:rsidRPr="00037378">
        <w:rPr>
          <w:rFonts w:ascii="Times New Roman" w:eastAsia="Times New Roman" w:hAnsi="Times New Roman" w:cs="Times New Roman"/>
          <w:sz w:val="28"/>
          <w:u w:val="single"/>
        </w:rPr>
        <w:t>рейдовый осмотр</w:t>
      </w:r>
      <w:r w:rsidR="00EC2DF4" w:rsidRPr="00EC2DF4">
        <w:rPr>
          <w:rFonts w:ascii="Times New Roman" w:eastAsia="Times New Roman" w:hAnsi="Times New Roman" w:cs="Times New Roman"/>
          <w:sz w:val="28"/>
        </w:rPr>
        <w:t>: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осмотр;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опрос;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получение письменных объяснений;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истребование документов;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инструментальное обследование;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3) </w:t>
      </w:r>
      <w:r w:rsidR="00EC2DF4" w:rsidRPr="00037378">
        <w:rPr>
          <w:rFonts w:ascii="Times New Roman" w:eastAsia="Times New Roman" w:hAnsi="Times New Roman" w:cs="Times New Roman"/>
          <w:sz w:val="28"/>
          <w:u w:val="single"/>
        </w:rPr>
        <w:t>документарная проверка</w:t>
      </w:r>
      <w:r w:rsidR="00EC2DF4" w:rsidRPr="00EC2DF4">
        <w:rPr>
          <w:rFonts w:ascii="Times New Roman" w:eastAsia="Times New Roman" w:hAnsi="Times New Roman" w:cs="Times New Roman"/>
          <w:sz w:val="28"/>
        </w:rPr>
        <w:t>: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получение письменных объяснений;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истребование документов;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4) </w:t>
      </w:r>
      <w:r w:rsidR="00EC2DF4" w:rsidRPr="00037378">
        <w:rPr>
          <w:rFonts w:ascii="Times New Roman" w:eastAsia="Times New Roman" w:hAnsi="Times New Roman" w:cs="Times New Roman"/>
          <w:sz w:val="28"/>
          <w:u w:val="single"/>
        </w:rPr>
        <w:t>выездная проверка</w:t>
      </w:r>
      <w:r w:rsidR="00EC2DF4" w:rsidRPr="00EC2DF4">
        <w:rPr>
          <w:rFonts w:ascii="Times New Roman" w:eastAsia="Times New Roman" w:hAnsi="Times New Roman" w:cs="Times New Roman"/>
          <w:sz w:val="28"/>
        </w:rPr>
        <w:t>: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осмотр;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опрос;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получение письменных объяснений;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истребование документов;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инструментальное обследование;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5) </w:t>
      </w:r>
      <w:r w:rsidR="00EC2DF4" w:rsidRPr="00037378">
        <w:rPr>
          <w:rFonts w:ascii="Times New Roman" w:eastAsia="Times New Roman" w:hAnsi="Times New Roman" w:cs="Times New Roman"/>
          <w:sz w:val="28"/>
          <w:u w:val="single"/>
        </w:rPr>
        <w:t>выездное обследование</w:t>
      </w:r>
      <w:r w:rsidR="00EC2DF4" w:rsidRPr="00EC2DF4">
        <w:rPr>
          <w:rFonts w:ascii="Times New Roman" w:eastAsia="Times New Roman" w:hAnsi="Times New Roman" w:cs="Times New Roman"/>
          <w:sz w:val="28"/>
        </w:rPr>
        <w:t>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18. При проведении контрольных (надзорных) мероприятий, для фиксации инспектором и лицами, привлекаемыми к совершению </w:t>
      </w:r>
      <w:r w:rsidR="00EC2DF4" w:rsidRPr="00EC2DF4">
        <w:rPr>
          <w:rFonts w:ascii="Times New Roman" w:eastAsia="Times New Roman" w:hAnsi="Times New Roman" w:cs="Times New Roman"/>
          <w:sz w:val="28"/>
        </w:rPr>
        <w:lastRenderedPageBreak/>
        <w:t>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19.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21. Срок проведения выездной проверки не может превышать 10 рабочих дней.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C2DF4" w:rsidRPr="00EC2DF4">
        <w:rPr>
          <w:rFonts w:ascii="Times New Roman" w:eastAsia="Times New Roman" w:hAnsi="Times New Roman" w:cs="Times New Roman"/>
          <w:sz w:val="28"/>
        </w:rPr>
        <w:t>микропредприятия</w:t>
      </w:r>
      <w:proofErr w:type="spellEnd"/>
      <w:r w:rsidR="00EC2DF4" w:rsidRPr="00EC2DF4">
        <w:rPr>
          <w:rFonts w:ascii="Times New Roman" w:eastAsia="Times New Roman" w:hAnsi="Times New Roman" w:cs="Times New Roman"/>
          <w:sz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="00EC2DF4" w:rsidRPr="00EC2DF4">
        <w:rPr>
          <w:rFonts w:ascii="Times New Roman" w:eastAsia="Times New Roman" w:hAnsi="Times New Roman" w:cs="Times New Roman"/>
          <w:sz w:val="28"/>
        </w:rPr>
        <w:t>микропредприятия</w:t>
      </w:r>
      <w:proofErr w:type="spellEnd"/>
      <w:r w:rsidR="00EC2DF4" w:rsidRPr="00EC2DF4">
        <w:rPr>
          <w:rFonts w:ascii="Times New Roman" w:eastAsia="Times New Roman" w:hAnsi="Times New Roman" w:cs="Times New Roman"/>
          <w:sz w:val="28"/>
        </w:rPr>
        <w:t xml:space="preserve"> не может продолжаться более 50 часов.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22.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>
        <w:rPr>
          <w:rFonts w:ascii="Times New Roman" w:hAnsi="Times New Roman" w:cs="Times New Roman"/>
          <w:sz w:val="28"/>
        </w:rPr>
        <w:t>Малоярославец</w:t>
      </w:r>
      <w:r w:rsidR="00EC2DF4" w:rsidRPr="00EC2DF4">
        <w:rPr>
          <w:rFonts w:ascii="Times New Roman" w:eastAsia="Times New Roman" w:hAnsi="Times New Roman" w:cs="Times New Roman"/>
          <w:sz w:val="28"/>
        </w:rPr>
        <w:t>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EC2DF4" w:rsidRPr="00037378" w:rsidRDefault="00EC2DF4" w:rsidP="00037378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7378">
        <w:rPr>
          <w:rFonts w:ascii="Times New Roman" w:eastAsia="Times New Roman" w:hAnsi="Times New Roman" w:cs="Times New Roman"/>
          <w:b/>
          <w:sz w:val="28"/>
        </w:rPr>
        <w:lastRenderedPageBreak/>
        <w:t>IV. Обжалование решений Администрации, действий (бездействия) ее должностных лиц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24. Контролируемое лицо вправе обратиться с жалобой на решения Администрации, действия (бездействие) ее должностных лиц (далее - жалоба).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25. Жалоба регистрируется уполномоченным работником Администрации в течение 3 дней со дня ее поступления.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26. Жалоба рассматривается Главой сельского поселения</w:t>
      </w:r>
      <w:r>
        <w:rPr>
          <w:rFonts w:ascii="Times New Roman" w:hAnsi="Times New Roman" w:cs="Times New Roman"/>
          <w:sz w:val="28"/>
        </w:rPr>
        <w:t xml:space="preserve"> "Деревня Березовка"</w:t>
      </w:r>
      <w:r w:rsidR="00EC2DF4" w:rsidRPr="00EC2DF4">
        <w:rPr>
          <w:rFonts w:ascii="Times New Roman" w:eastAsia="Times New Roman" w:hAnsi="Times New Roman" w:cs="Times New Roman"/>
          <w:sz w:val="28"/>
        </w:rPr>
        <w:t>.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сельского поселения </w:t>
      </w:r>
      <w:r>
        <w:rPr>
          <w:rFonts w:ascii="Times New Roman" w:hAnsi="Times New Roman" w:cs="Times New Roman"/>
          <w:sz w:val="28"/>
        </w:rPr>
        <w:t>"Деревня Березовка"</w:t>
      </w:r>
      <w:r w:rsidRPr="00EC2DF4">
        <w:rPr>
          <w:rFonts w:ascii="Times New Roman" w:eastAsia="Times New Roman" w:hAnsi="Times New Roman" w:cs="Times New Roman"/>
          <w:sz w:val="28"/>
        </w:rPr>
        <w:t xml:space="preserve"> </w:t>
      </w:r>
      <w:r w:rsidR="00EC2DF4" w:rsidRPr="00EC2DF4">
        <w:rPr>
          <w:rFonts w:ascii="Times New Roman" w:eastAsia="Times New Roman" w:hAnsi="Times New Roman" w:cs="Times New Roman"/>
          <w:sz w:val="28"/>
        </w:rPr>
        <w:t>не более чем на 20 рабочих дней.</w:t>
      </w:r>
    </w:p>
    <w:p w:rsidR="00037378" w:rsidRDefault="00037378" w:rsidP="0003737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Pr="00037378" w:rsidRDefault="00EC2DF4" w:rsidP="00037378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7378">
        <w:rPr>
          <w:rFonts w:ascii="Times New Roman" w:eastAsia="Times New Roman" w:hAnsi="Times New Roman" w:cs="Times New Roman"/>
          <w:b/>
          <w:sz w:val="28"/>
        </w:rPr>
        <w:t>V. Оценка результативности и эффективности деятельности Администрации</w:t>
      </w:r>
    </w:p>
    <w:p w:rsidR="00EC2DF4" w:rsidRPr="00EC2DF4" w:rsidRDefault="00037378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2DF4" w:rsidRPr="00EC2DF4">
        <w:rPr>
          <w:rFonts w:ascii="Times New Roman" w:eastAsia="Times New Roman" w:hAnsi="Times New Roman" w:cs="Times New Roman"/>
          <w:sz w:val="28"/>
        </w:rPr>
        <w:t>28. Устанавливаются следующие показатели результативности и эффективности деятельности Администрации:</w:t>
      </w:r>
    </w:p>
    <w:p w:rsidR="00EC2DF4" w:rsidRPr="00EC2DF4" w:rsidRDefault="00EC2DF4" w:rsidP="0003737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4109"/>
        <w:gridCol w:w="2393"/>
        <w:gridCol w:w="2393"/>
      </w:tblGrid>
      <w:tr w:rsidR="00EC2DF4" w:rsidRPr="00EC2DF4" w:rsidTr="00037378">
        <w:tc>
          <w:tcPr>
            <w:tcW w:w="675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N</w:t>
            </w:r>
          </w:p>
        </w:tc>
        <w:tc>
          <w:tcPr>
            <w:tcW w:w="4109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Целевое значение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Формула для расчета</w:t>
            </w:r>
          </w:p>
        </w:tc>
      </w:tr>
      <w:tr w:rsidR="00EC2DF4" w:rsidRPr="00EC2DF4" w:rsidTr="00037378">
        <w:tc>
          <w:tcPr>
            <w:tcW w:w="9570" w:type="dxa"/>
            <w:gridSpan w:val="4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Ключевые показатели</w:t>
            </w:r>
          </w:p>
        </w:tc>
      </w:tr>
      <w:tr w:rsidR="00EC2DF4" w:rsidRPr="00EC2DF4" w:rsidTr="00037378">
        <w:tc>
          <w:tcPr>
            <w:tcW w:w="675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4109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Не более 50 тыс. руб.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EC2DF4" w:rsidRPr="00EC2DF4" w:rsidTr="00037378">
        <w:tc>
          <w:tcPr>
            <w:tcW w:w="9570" w:type="dxa"/>
            <w:gridSpan w:val="4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Индикативные показатели</w:t>
            </w:r>
          </w:p>
        </w:tc>
      </w:tr>
      <w:tr w:rsidR="00EC2DF4" w:rsidRPr="00EC2DF4" w:rsidTr="00037378">
        <w:tc>
          <w:tcPr>
            <w:tcW w:w="675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4109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Эффективность деятельности Администрации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Менее 0,05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 xml:space="preserve">Отношение разности между причиненным ущербом в предшествующем периоде и причиненным ущербом в текущем периоде (тыс. руб.) к разности между </w:t>
            </w:r>
            <w:r w:rsidRPr="00EC2DF4"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EC2DF4" w:rsidRPr="00EC2DF4" w:rsidTr="00037378">
        <w:tc>
          <w:tcPr>
            <w:tcW w:w="675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lastRenderedPageBreak/>
              <w:t>В1</w:t>
            </w:r>
          </w:p>
        </w:tc>
        <w:tc>
          <w:tcPr>
            <w:tcW w:w="4109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Не более 20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EC2DF4" w:rsidRPr="00EC2DF4" w:rsidTr="00037378">
        <w:tc>
          <w:tcPr>
            <w:tcW w:w="675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В2</w:t>
            </w:r>
          </w:p>
        </w:tc>
        <w:tc>
          <w:tcPr>
            <w:tcW w:w="4109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Не менее 1000 руб.</w:t>
            </w:r>
          </w:p>
        </w:tc>
        <w:tc>
          <w:tcPr>
            <w:tcW w:w="2393" w:type="dxa"/>
          </w:tcPr>
          <w:p w:rsidR="00EC2DF4" w:rsidRPr="00EC2DF4" w:rsidRDefault="00EC2DF4" w:rsidP="00EC2DF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EC2DF4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EC2DF4" w:rsidRPr="00EC2DF4" w:rsidRDefault="00EC2DF4" w:rsidP="00EC2DF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C2DF4" w:rsidRPr="00EC2DF4" w:rsidRDefault="00EC2DF4" w:rsidP="00EC2DF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C2DF4" w:rsidRPr="00EC2DF4" w:rsidRDefault="00EC2DF4" w:rsidP="00EC2DF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Default="00EC2DF4" w:rsidP="00EC2D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DF4" w:rsidRPr="00EC2DF4" w:rsidRDefault="00EC2DF4" w:rsidP="00EC2DF4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C2DF4" w:rsidRPr="00EC2DF4" w:rsidRDefault="00EC2DF4" w:rsidP="00EC2DF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512" w:rsidRDefault="00EB2512"/>
    <w:sectPr w:rsidR="00EB2512" w:rsidSect="0019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C2DF4"/>
    <w:rsid w:val="00037378"/>
    <w:rsid w:val="001956A7"/>
    <w:rsid w:val="00BD5A2E"/>
    <w:rsid w:val="00EB2512"/>
    <w:rsid w:val="00EC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C2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2021-09-07T09:20:00Z</cp:lastPrinted>
  <dcterms:created xsi:type="dcterms:W3CDTF">2021-09-07T09:03:00Z</dcterms:created>
  <dcterms:modified xsi:type="dcterms:W3CDTF">2021-09-13T05:34:00Z</dcterms:modified>
</cp:coreProperties>
</file>