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742617" w:rsidRPr="00C15E5D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БЕРЕЗОВКА»</w:t>
      </w: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42617" w:rsidRPr="00C15E5D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5E5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5E5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5E5D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5E5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5E5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5E5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5E5D">
        <w:rPr>
          <w:rFonts w:ascii="Times New Roman" w:hAnsi="Times New Roman" w:cs="Times New Roman"/>
          <w:b/>
          <w:sz w:val="28"/>
          <w:szCs w:val="28"/>
        </w:rPr>
        <w:t>Е</w:t>
      </w: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42617" w:rsidRDefault="00742617" w:rsidP="0074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ноября 2014 г.                                                                   № 22</w:t>
      </w:r>
    </w:p>
    <w:p w:rsidR="00742617" w:rsidRDefault="00742617" w:rsidP="0074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617" w:rsidRPr="00C15E5D" w:rsidRDefault="00742617" w:rsidP="0074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2617" w:rsidRPr="00C15E5D" w:rsidRDefault="00742617" w:rsidP="007426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5E5D">
        <w:rPr>
          <w:rFonts w:ascii="Times New Roman" w:hAnsi="Times New Roman" w:cs="Times New Roman"/>
          <w:b/>
          <w:sz w:val="28"/>
          <w:szCs w:val="28"/>
        </w:rPr>
        <w:t>Об утверждении схемы избирательных округов</w:t>
      </w:r>
    </w:p>
    <w:p w:rsidR="00742617" w:rsidRPr="00C15E5D" w:rsidRDefault="00742617" w:rsidP="007426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5E5D">
        <w:rPr>
          <w:rFonts w:ascii="Times New Roman" w:hAnsi="Times New Roman" w:cs="Times New Roman"/>
          <w:b/>
          <w:sz w:val="28"/>
          <w:szCs w:val="28"/>
        </w:rPr>
        <w:t>для проведения выборов депутатов Сельской Думы</w:t>
      </w:r>
    </w:p>
    <w:p w:rsidR="00742617" w:rsidRPr="00C15E5D" w:rsidRDefault="00742617" w:rsidP="007426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Pr="00C15E5D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12.06.2002         № 67-ФЗ "Об основных гарантиях избирательных прав и права на участие в референдуме граждан Российской Федерации" и статьей 15 Закона Калужской области от 25.06.2009 № 556-ОЗ "О выборах в органы местного самоуправления в Калужской области", решения территориальной избирательной комиссия Малоярославецкого района от 20.10.2014 № 45 "Об определении схемы избирательных округов для проведения выборов 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Сельской Думы сельского поселения «Деревня Березовка», </w:t>
      </w:r>
    </w:p>
    <w:p w:rsidR="00742617" w:rsidRDefault="00742617" w:rsidP="0074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Сельская Дума муниципального образования «Деревня Березовка»</w:t>
      </w: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617" w:rsidRPr="00C15E5D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E5D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742617" w:rsidRDefault="00742617" w:rsidP="007426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pStyle w:val="a3"/>
        <w:numPr>
          <w:ilvl w:val="0"/>
          <w:numId w:val="1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7235FC">
        <w:rPr>
          <w:rFonts w:ascii="Times New Roman" w:hAnsi="Times New Roman" w:cs="Times New Roman"/>
          <w:sz w:val="28"/>
          <w:szCs w:val="28"/>
        </w:rPr>
        <w:t xml:space="preserve"> схему избирательных округов для проведения выборов депутатов Сельской Думы </w:t>
      </w:r>
      <w:r>
        <w:rPr>
          <w:rFonts w:ascii="Times New Roman" w:hAnsi="Times New Roman" w:cs="Times New Roman"/>
          <w:sz w:val="28"/>
          <w:szCs w:val="28"/>
        </w:rPr>
        <w:t>сельского поселения «Деревня Березовка» и ее графическое изображение сроком на 10 лет (приложения     № 1, № 2).</w:t>
      </w:r>
    </w:p>
    <w:p w:rsidR="00742617" w:rsidRDefault="00742617" w:rsidP="00742617">
      <w:pPr>
        <w:pStyle w:val="a3"/>
        <w:numPr>
          <w:ilvl w:val="0"/>
          <w:numId w:val="1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территориальную избирательную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комиссию Малоярославецкого района.</w:t>
      </w:r>
    </w:p>
    <w:p w:rsidR="00742617" w:rsidRDefault="00742617" w:rsidP="00742617">
      <w:pPr>
        <w:pStyle w:val="a3"/>
        <w:numPr>
          <w:ilvl w:val="0"/>
          <w:numId w:val="1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"Маяк".</w:t>
      </w:r>
    </w:p>
    <w:p w:rsidR="00742617" w:rsidRDefault="00742617" w:rsidP="007426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617" w:rsidRPr="00C15E5D" w:rsidRDefault="00742617" w:rsidP="0074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E5D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742617" w:rsidRPr="00C15E5D" w:rsidRDefault="00742617" w:rsidP="0074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E5D">
        <w:rPr>
          <w:rFonts w:ascii="Times New Roman" w:hAnsi="Times New Roman" w:cs="Times New Roman"/>
          <w:b/>
          <w:sz w:val="28"/>
          <w:szCs w:val="28"/>
        </w:rPr>
        <w:t>«Деревня Березовка»                                                                        А.А. Иванов</w:t>
      </w: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Сельской Думы</w:t>
      </w: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«Деревня Березовка»</w:t>
      </w: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20.11.2014 г. № 22</w:t>
      </w: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избирательных округов для проведения выборов депутатов </w:t>
      </w: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 сельского поселения «Деревня Березовка»</w:t>
      </w: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617" w:rsidRPr="00516AD0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16AD0">
        <w:rPr>
          <w:rFonts w:ascii="Times New Roman" w:hAnsi="Times New Roman" w:cs="Times New Roman"/>
          <w:sz w:val="28"/>
          <w:szCs w:val="28"/>
        </w:rPr>
        <w:t>Семимандатный избирательный округ № 1</w:t>
      </w:r>
    </w:p>
    <w:p w:rsidR="00742617" w:rsidRDefault="00742617" w:rsidP="0074261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избирательного округа:</w:t>
      </w: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МО СП «Деревня Березовка».</w:t>
      </w: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избирателей: 484</w:t>
      </w: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17" w:rsidRDefault="00742617" w:rsidP="00742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3604" w:rsidRDefault="00742617"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529B215" wp14:editId="2BA17027">
            <wp:extent cx="5940425" cy="8395970"/>
            <wp:effectExtent l="0" t="0" r="3175" b="5080"/>
            <wp:docPr id="1" name="Рисунок 1" descr="D:\рабочий стол\Новая папка\СП Деревня БерезовкаА4 нов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Новая папка\СП Деревня БерезовкаА4 нов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95681"/>
    <w:multiLevelType w:val="hybridMultilevel"/>
    <w:tmpl w:val="3C9200FE"/>
    <w:lvl w:ilvl="0" w:tplc="58A4DE3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FA"/>
    <w:rsid w:val="001576FA"/>
    <w:rsid w:val="00223604"/>
    <w:rsid w:val="0074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6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61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2016-12-15T09:20:00Z</dcterms:created>
  <dcterms:modified xsi:type="dcterms:W3CDTF">2016-12-15T09:20:00Z</dcterms:modified>
</cp:coreProperties>
</file>