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665" w:rsidRPr="00603665" w:rsidRDefault="00603665" w:rsidP="00603665">
      <w:pPr>
        <w:jc w:val="right"/>
        <w:rPr>
          <w:b/>
          <w:sz w:val="28"/>
          <w:szCs w:val="28"/>
        </w:rPr>
      </w:pPr>
    </w:p>
    <w:p w:rsidR="00603665" w:rsidRPr="00603665" w:rsidRDefault="00603665" w:rsidP="00603665">
      <w:pPr>
        <w:jc w:val="center"/>
        <w:rPr>
          <w:b/>
          <w:sz w:val="28"/>
          <w:szCs w:val="28"/>
        </w:rPr>
      </w:pPr>
      <w:proofErr w:type="gramStart"/>
      <w:r w:rsidRPr="00603665">
        <w:rPr>
          <w:b/>
          <w:sz w:val="28"/>
          <w:szCs w:val="28"/>
        </w:rPr>
        <w:t>К</w:t>
      </w:r>
      <w:proofErr w:type="gramEnd"/>
      <w:r w:rsidRPr="00603665">
        <w:rPr>
          <w:b/>
          <w:sz w:val="28"/>
          <w:szCs w:val="28"/>
        </w:rPr>
        <w:t xml:space="preserve"> А Л У Ж С К А Я  О Б Л А С Т Ь</w:t>
      </w:r>
    </w:p>
    <w:p w:rsidR="00603665" w:rsidRPr="00603665" w:rsidRDefault="00603665" w:rsidP="00603665">
      <w:pPr>
        <w:jc w:val="center"/>
        <w:rPr>
          <w:b/>
          <w:sz w:val="28"/>
          <w:szCs w:val="28"/>
        </w:rPr>
      </w:pPr>
      <w:r w:rsidRPr="00603665">
        <w:rPr>
          <w:b/>
          <w:sz w:val="28"/>
          <w:szCs w:val="28"/>
        </w:rPr>
        <w:t>МАЛОЯРОСЛАВЕЦКИЙ РАЙОН</w:t>
      </w:r>
    </w:p>
    <w:p w:rsidR="00603665" w:rsidRPr="00603665" w:rsidRDefault="00603665" w:rsidP="00603665">
      <w:pPr>
        <w:jc w:val="center"/>
        <w:rPr>
          <w:b/>
          <w:sz w:val="28"/>
          <w:szCs w:val="28"/>
        </w:rPr>
      </w:pPr>
      <w:r w:rsidRPr="00603665">
        <w:rPr>
          <w:b/>
          <w:sz w:val="28"/>
          <w:szCs w:val="28"/>
        </w:rPr>
        <w:t xml:space="preserve">СЕЛЬСКАЯ ДУМА СЕЛЬСКОГО ПОСЕЛЕНИЯ </w:t>
      </w:r>
    </w:p>
    <w:p w:rsidR="00603665" w:rsidRPr="00603665" w:rsidRDefault="00603665" w:rsidP="00603665">
      <w:pPr>
        <w:jc w:val="center"/>
        <w:rPr>
          <w:b/>
          <w:sz w:val="28"/>
          <w:szCs w:val="28"/>
        </w:rPr>
      </w:pPr>
      <w:r w:rsidRPr="00603665">
        <w:rPr>
          <w:b/>
          <w:sz w:val="28"/>
          <w:szCs w:val="28"/>
        </w:rPr>
        <w:t>«ДЕРЕВНЯ БЕРЕЗОВКА»</w:t>
      </w:r>
    </w:p>
    <w:p w:rsidR="00603665" w:rsidRPr="00603665" w:rsidRDefault="00603665" w:rsidP="00603665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603665">
        <w:rPr>
          <w:rFonts w:ascii="Times New Roman" w:hAnsi="Times New Roman"/>
          <w:b w:val="0"/>
          <w:sz w:val="28"/>
          <w:szCs w:val="28"/>
        </w:rPr>
        <w:t xml:space="preserve">_____________________________________________________________  </w:t>
      </w:r>
    </w:p>
    <w:p w:rsidR="00603665" w:rsidRPr="00603665" w:rsidRDefault="00603665" w:rsidP="00603665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03665" w:rsidRPr="00603665" w:rsidRDefault="00603665" w:rsidP="0060366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03665">
        <w:rPr>
          <w:rFonts w:ascii="Times New Roman" w:hAnsi="Times New Roman"/>
          <w:sz w:val="28"/>
          <w:szCs w:val="28"/>
        </w:rPr>
        <w:t>Р</w:t>
      </w:r>
      <w:proofErr w:type="gramEnd"/>
      <w:r w:rsidRPr="00603665">
        <w:rPr>
          <w:rFonts w:ascii="Times New Roman" w:hAnsi="Times New Roman"/>
          <w:sz w:val="28"/>
          <w:szCs w:val="28"/>
        </w:rPr>
        <w:t xml:space="preserve"> Е Ш Е Н И Е</w:t>
      </w:r>
    </w:p>
    <w:p w:rsidR="00603665" w:rsidRPr="00603665" w:rsidRDefault="00603665" w:rsidP="0060366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03665" w:rsidRPr="00603665" w:rsidRDefault="00603665" w:rsidP="0060366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603665">
        <w:rPr>
          <w:rFonts w:ascii="Times New Roman" w:hAnsi="Times New Roman"/>
          <w:sz w:val="28"/>
          <w:szCs w:val="28"/>
        </w:rPr>
        <w:t xml:space="preserve">от </w:t>
      </w:r>
      <w:r w:rsidR="00463C0B">
        <w:rPr>
          <w:rFonts w:ascii="Times New Roman" w:hAnsi="Times New Roman"/>
          <w:sz w:val="28"/>
          <w:szCs w:val="28"/>
        </w:rPr>
        <w:t>__________</w:t>
      </w:r>
      <w:r w:rsidRPr="00603665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603665">
          <w:rPr>
            <w:rFonts w:ascii="Times New Roman" w:hAnsi="Times New Roman"/>
            <w:sz w:val="28"/>
            <w:szCs w:val="28"/>
          </w:rPr>
          <w:t>2014 г</w:t>
        </w:r>
      </w:smartTag>
      <w:r w:rsidRPr="00603665"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      № </w:t>
      </w:r>
      <w:r w:rsidR="00463C0B">
        <w:rPr>
          <w:rFonts w:ascii="Times New Roman" w:hAnsi="Times New Roman"/>
          <w:sz w:val="28"/>
          <w:szCs w:val="28"/>
        </w:rPr>
        <w:t>___</w:t>
      </w:r>
    </w:p>
    <w:p w:rsidR="00603665" w:rsidRPr="00603665" w:rsidRDefault="00603665" w:rsidP="0060366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03665" w:rsidRPr="00603665" w:rsidRDefault="00603665" w:rsidP="00603665">
      <w:pPr>
        <w:pStyle w:val="2"/>
        <w:ind w:firstLine="0"/>
        <w:jc w:val="both"/>
        <w:rPr>
          <w:b/>
          <w:sz w:val="28"/>
          <w:szCs w:val="28"/>
        </w:rPr>
      </w:pPr>
      <w:r w:rsidRPr="00603665">
        <w:rPr>
          <w:b/>
          <w:sz w:val="28"/>
          <w:szCs w:val="28"/>
        </w:rPr>
        <w:t xml:space="preserve">«О бюджете  сельского поселения </w:t>
      </w:r>
    </w:p>
    <w:p w:rsidR="00603665" w:rsidRPr="00603665" w:rsidRDefault="00603665" w:rsidP="00603665">
      <w:pPr>
        <w:pStyle w:val="2"/>
        <w:ind w:firstLine="0"/>
        <w:jc w:val="both"/>
        <w:rPr>
          <w:b/>
          <w:sz w:val="28"/>
          <w:szCs w:val="28"/>
        </w:rPr>
      </w:pPr>
      <w:r w:rsidRPr="00603665">
        <w:rPr>
          <w:b/>
          <w:sz w:val="28"/>
          <w:szCs w:val="28"/>
        </w:rPr>
        <w:t>«Деревня Березовка» на 2015 год и</w:t>
      </w:r>
    </w:p>
    <w:p w:rsidR="00603665" w:rsidRPr="00603665" w:rsidRDefault="00603665" w:rsidP="00603665">
      <w:pPr>
        <w:jc w:val="both"/>
        <w:rPr>
          <w:b/>
          <w:sz w:val="28"/>
          <w:szCs w:val="28"/>
        </w:rPr>
      </w:pPr>
      <w:r w:rsidRPr="00603665">
        <w:rPr>
          <w:b/>
          <w:sz w:val="28"/>
          <w:szCs w:val="28"/>
        </w:rPr>
        <w:t>на   плановый  период  2016 и 2017 годов»</w:t>
      </w:r>
    </w:p>
    <w:p w:rsidR="00603665" w:rsidRPr="00603665" w:rsidRDefault="00603665" w:rsidP="00603665">
      <w:pPr>
        <w:pStyle w:val="21"/>
        <w:spacing w:line="240" w:lineRule="auto"/>
        <w:jc w:val="both"/>
        <w:rPr>
          <w:sz w:val="28"/>
          <w:szCs w:val="28"/>
        </w:rPr>
      </w:pPr>
    </w:p>
    <w:p w:rsidR="00603665" w:rsidRPr="00603665" w:rsidRDefault="00603665" w:rsidP="00603665">
      <w:pPr>
        <w:pStyle w:val="21"/>
        <w:spacing w:line="240" w:lineRule="auto"/>
        <w:ind w:firstLine="720"/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 Руководствуясь Бюджетным кодексом Российской Федерации,</w:t>
      </w:r>
      <w:r w:rsidRPr="00603665">
        <w:rPr>
          <w:b/>
          <w:sz w:val="28"/>
          <w:szCs w:val="28"/>
        </w:rPr>
        <w:t xml:space="preserve">  </w:t>
      </w:r>
      <w:r w:rsidRPr="00603665">
        <w:rPr>
          <w:sz w:val="28"/>
          <w:szCs w:val="28"/>
        </w:rPr>
        <w:t>Положением</w:t>
      </w:r>
      <w:r w:rsidRPr="00603665">
        <w:rPr>
          <w:b/>
          <w:sz w:val="28"/>
          <w:szCs w:val="28"/>
        </w:rPr>
        <w:t xml:space="preserve"> </w:t>
      </w:r>
      <w:r w:rsidRPr="00603665">
        <w:rPr>
          <w:sz w:val="28"/>
          <w:szCs w:val="28"/>
        </w:rPr>
        <w:t>о бюджетном</w:t>
      </w:r>
      <w:r w:rsidRPr="00603665">
        <w:rPr>
          <w:b/>
          <w:sz w:val="28"/>
          <w:szCs w:val="28"/>
        </w:rPr>
        <w:t xml:space="preserve"> </w:t>
      </w:r>
      <w:r w:rsidRPr="00603665">
        <w:rPr>
          <w:sz w:val="28"/>
          <w:szCs w:val="28"/>
        </w:rPr>
        <w:t>процессе в сельском поселении «Деревня Березовка», утвержденным постановлением администрации сельского поселения «Деревня Березовка» от 09.12.2011 года № 27, Сельская Дума сельского поселения «Деревня Березовка» РЕШИЛА:</w:t>
      </w:r>
    </w:p>
    <w:p w:rsidR="00603665" w:rsidRPr="00603665" w:rsidRDefault="00603665" w:rsidP="00603665">
      <w:pPr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           1. Утвердить основные характеристики бюджета сельского поселения «Деревня Березовка» на 2015 год:</w:t>
      </w:r>
    </w:p>
    <w:p w:rsidR="00603665" w:rsidRPr="00603665" w:rsidRDefault="00603665" w:rsidP="00603665">
      <w:pPr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            - общий объем доходов бюджета сельского поселения в сумме 2 941 202 рублей, в том числе объем безвозмездных поступлений в сумме  2 471 202</w:t>
      </w:r>
      <w:r w:rsidRPr="00603665">
        <w:rPr>
          <w:color w:val="FF0000"/>
          <w:sz w:val="28"/>
          <w:szCs w:val="28"/>
        </w:rPr>
        <w:t xml:space="preserve"> </w:t>
      </w:r>
      <w:r w:rsidRPr="00603665">
        <w:rPr>
          <w:sz w:val="28"/>
          <w:szCs w:val="28"/>
        </w:rPr>
        <w:t>рублей;</w:t>
      </w:r>
    </w:p>
    <w:p w:rsidR="00603665" w:rsidRPr="00603665" w:rsidRDefault="00603665" w:rsidP="00603665">
      <w:pPr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            - общий объем расходов бюджета муниципального района в сумме   2 988 202 рублей;</w:t>
      </w:r>
    </w:p>
    <w:p w:rsidR="00603665" w:rsidRPr="00603665" w:rsidRDefault="00603665" w:rsidP="00603665">
      <w:pPr>
        <w:ind w:firstLine="720"/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  - дефицит бюджета в размере 47 000 рублей;</w:t>
      </w:r>
    </w:p>
    <w:p w:rsidR="00603665" w:rsidRPr="00603665" w:rsidRDefault="00603665" w:rsidP="00603665">
      <w:pPr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            - нормативную величину резервного фонда администрации сельского поселения «Деревня Березовка» в сумме  5 000 рублей;</w:t>
      </w:r>
    </w:p>
    <w:p w:rsidR="00603665" w:rsidRPr="00603665" w:rsidRDefault="00603665" w:rsidP="00603665">
      <w:pPr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            - предельный объем муниципального долга муниципального района «Малоярославецкий район» в сумме  200 000 рублей; </w:t>
      </w:r>
    </w:p>
    <w:p w:rsidR="00603665" w:rsidRPr="00603665" w:rsidRDefault="00603665" w:rsidP="00603665">
      <w:pPr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            </w:t>
      </w:r>
      <w:r w:rsidRPr="00603665">
        <w:rPr>
          <w:sz w:val="28"/>
          <w:szCs w:val="28"/>
        </w:rPr>
        <w:tab/>
        <w:t>2. Утвердить основные характеристики бюджета сельского поселения «Деревня Березовка»  на 2016 год и на 2017 год:</w:t>
      </w:r>
    </w:p>
    <w:p w:rsidR="00603665" w:rsidRPr="00603665" w:rsidRDefault="00603665" w:rsidP="00603665">
      <w:pPr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         </w:t>
      </w:r>
      <w:proofErr w:type="gramStart"/>
      <w:r w:rsidRPr="00603665">
        <w:rPr>
          <w:sz w:val="28"/>
          <w:szCs w:val="28"/>
        </w:rPr>
        <w:t>- общий объем доходов бюджета сельского поселения «Деревня Березовка»  на 2016 год в сумме 1 851 319 рублей, в том числе объем безвозмездных поступлений в сумме 1 368 819 рублей, и на 2017 год в сумме 1 821 785  рублей, в том числе объем безвозмездных поступлений в сумме  1 325 785 рублей;</w:t>
      </w:r>
      <w:proofErr w:type="gramEnd"/>
    </w:p>
    <w:p w:rsidR="00603665" w:rsidRPr="00603665" w:rsidRDefault="00603665" w:rsidP="00603665">
      <w:pPr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          - общий объем расходов бюджета сельского поселения «Деревня Березовка» на 2016 год 1 851 319 рублей, в том числе условно утверждаемые расходы в сумме 43 970 рубля, и  на 2017 год в сумме  1 821 785 рублей, в том числе условно утверждаемые расходы в сумме 86 672 рублей;</w:t>
      </w:r>
    </w:p>
    <w:p w:rsidR="00603665" w:rsidRPr="00603665" w:rsidRDefault="00603665" w:rsidP="00603665">
      <w:pPr>
        <w:ind w:firstLine="720"/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- нормативную величину резервного фонда администрации сельского поселения «деревня Березовка» на 2016 год в сумме 5 000 рублей, и на 2017 год в сумме 5 000 рублей;    </w:t>
      </w:r>
    </w:p>
    <w:p w:rsidR="00603665" w:rsidRPr="00603665" w:rsidRDefault="00603665" w:rsidP="00603665">
      <w:pPr>
        <w:ind w:firstLine="720"/>
        <w:jc w:val="both"/>
        <w:rPr>
          <w:sz w:val="28"/>
          <w:szCs w:val="28"/>
        </w:rPr>
      </w:pPr>
      <w:r w:rsidRPr="00603665">
        <w:rPr>
          <w:sz w:val="28"/>
          <w:szCs w:val="28"/>
        </w:rPr>
        <w:lastRenderedPageBreak/>
        <w:t xml:space="preserve">- предельный объем муниципального долга сельского поселения «Деревня Березовка» на 2016 год  в сумме 480 000 рублей, на 2017 год в сумме  490 000  рублей; 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3. Утвердить перечень главных администраторов доходов бюджета сельского поселения «Деревня Березовка» согласно  приложению № 1 к настоящему Решению.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4. Утвердить перечень главных </w:t>
      </w:r>
      <w:proofErr w:type="gramStart"/>
      <w:r w:rsidRPr="00603665">
        <w:rPr>
          <w:sz w:val="28"/>
          <w:szCs w:val="28"/>
        </w:rPr>
        <w:t>администраторов источников  финансирования дефицита бюджета сельского</w:t>
      </w:r>
      <w:proofErr w:type="gramEnd"/>
      <w:r w:rsidRPr="00603665">
        <w:rPr>
          <w:sz w:val="28"/>
          <w:szCs w:val="28"/>
        </w:rPr>
        <w:t xml:space="preserve"> поселения «Деревня Березовка» согласно приложению № 2 к  настоящему Решению.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5. Утвердить нормативы распределения доходов в бюджет сельского поселения «Деревня Березовка» на 2015 год и на плановый период 2016 и 2017 годов согласно приложению № 3 к настоящему Решению. 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6. Предоставить финансовому отделу Малоярославецкой районной администрации муниципального района «Малоярославецкий район» полномочия по администрированию доходов в бюджет сельского поселения «Деревня Березовка»  в части уточнения  поступлений и возвратов и по информационному взаимодействию с УФК по Калужской области.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7. </w:t>
      </w:r>
      <w:proofErr w:type="gramStart"/>
      <w:r w:rsidRPr="00603665">
        <w:rPr>
          <w:sz w:val="28"/>
          <w:szCs w:val="28"/>
        </w:rPr>
        <w:t>В случае изменений в 2015 году состава и (или) функций главных администраторов доходов и главных администраторов источников финансирования  дефицита бюджета уполномоченный орган исполнительной власти сельского поселения «Деревня Березовка», исполняющий    бюджет сельского поселения вправе при определении принципов назначения, структуры кодов и присвоения кодов классификации доходов бюджетов Российской Федерации вносить соответствующие изменения в состав закрепленных за ними кодов классификации доходов   бюджетов Российской</w:t>
      </w:r>
      <w:proofErr w:type="gramEnd"/>
      <w:r w:rsidRPr="00603665">
        <w:rPr>
          <w:sz w:val="28"/>
          <w:szCs w:val="28"/>
        </w:rPr>
        <w:t xml:space="preserve"> Федерации или источников </w:t>
      </w:r>
      <w:proofErr w:type="gramStart"/>
      <w:r w:rsidRPr="00603665">
        <w:rPr>
          <w:sz w:val="28"/>
          <w:szCs w:val="28"/>
        </w:rPr>
        <w:t>финансирования дефицитов бюджетов  Российской Федерации</w:t>
      </w:r>
      <w:proofErr w:type="gramEnd"/>
      <w:r w:rsidRPr="00603665">
        <w:rPr>
          <w:sz w:val="28"/>
          <w:szCs w:val="28"/>
        </w:rPr>
        <w:t>.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8. Главные администраторы, указанные в приложениях № 1, 2 к настоящему Решению, осуществляют в установленном порядке </w:t>
      </w:r>
      <w:proofErr w:type="gramStart"/>
      <w:r w:rsidRPr="00603665">
        <w:rPr>
          <w:sz w:val="28"/>
          <w:szCs w:val="28"/>
        </w:rPr>
        <w:t>контроль за</w:t>
      </w:r>
      <w:proofErr w:type="gramEnd"/>
      <w:r w:rsidRPr="00603665">
        <w:rPr>
          <w:sz w:val="28"/>
          <w:szCs w:val="28"/>
        </w:rPr>
        <w:t xml:space="preserve"> правильностью исчисления,   полнотой и своевременностью уплаты, начисление, учет, взыскание и принятие решений о   возврате (зачете) излишне уплаченных (взысканий) платежей, пеней и штрафов по ним.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9. Утвердить ведомственную структуру расходов бюджета сельского поселения «Деревня Березовка»: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на 2015 год - согласно приложению № 4 к настоящему Решению;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на плановый период 2016 и 2016 годов  – согласно приложению № 5 к настоящему Решению;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10. </w:t>
      </w:r>
      <w:proofErr w:type="gramStart"/>
      <w:r w:rsidRPr="00603665">
        <w:rPr>
          <w:sz w:val="28"/>
          <w:szCs w:val="28"/>
        </w:rPr>
        <w:t xml:space="preserve">Утвердить в составе ведомственной   структуры     расходов бюджета сельского поселения «Деревня Березовка» перечень главных распорядителей средств бюджета муниципального района, разделов, подразделов, целевых статей (муниципальных программ и непрограммных  направлений деятельности), групп и подгрупп видов расходов бюджета муниципального района на 2015 год и на плановый период 2016 и 2017 годов согласно приложениям № 4 и № 5 к настоящему Решению; </w:t>
      </w:r>
      <w:proofErr w:type="gramEnd"/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11. </w:t>
      </w:r>
      <w:proofErr w:type="gramStart"/>
      <w:r w:rsidRPr="00603665">
        <w:rPr>
          <w:sz w:val="28"/>
          <w:szCs w:val="28"/>
        </w:rPr>
        <w:t xml:space="preserve">Утвердить распределение   бюджетных   ассигнований   бюджета сельского поселения «Деревня Березовка» по разделам, подразделам, целевым </w:t>
      </w:r>
      <w:r w:rsidRPr="00603665">
        <w:rPr>
          <w:sz w:val="28"/>
          <w:szCs w:val="28"/>
        </w:rPr>
        <w:lastRenderedPageBreak/>
        <w:t>статьям (муниципальным программам и непрограммным направлениям деятельности), группам и подгруппам видов расходов классификации расходов бюджетов);</w:t>
      </w:r>
      <w:r w:rsidRPr="00603665">
        <w:rPr>
          <w:sz w:val="28"/>
          <w:szCs w:val="28"/>
        </w:rPr>
        <w:br/>
        <w:t xml:space="preserve">        на 2015 год – согласно приложению № 6 к настоящему Решению;</w:t>
      </w:r>
      <w:proofErr w:type="gramEnd"/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12. </w:t>
      </w:r>
      <w:proofErr w:type="gramStart"/>
      <w:r w:rsidRPr="00603665">
        <w:rPr>
          <w:sz w:val="28"/>
          <w:szCs w:val="28"/>
        </w:rPr>
        <w:t>Утвердить распределение бюджетных ассигнований бюджета сельского поселения «Деревня Березовка» по целевым статьям (муниципальным программам и программным направлениям деятельности), группам и подгруппам видов расходов классификации расходов бюджетов:</w:t>
      </w:r>
      <w:proofErr w:type="gramEnd"/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на 2015 год – согласно приложению № 8 к настоящему Решению;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на плановый период 2016 и 2017 годов – согласно приложению № 9 к настоящему Решению;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color w:val="000000"/>
          <w:sz w:val="28"/>
          <w:szCs w:val="28"/>
        </w:rPr>
        <w:t>13</w:t>
      </w:r>
      <w:r w:rsidRPr="00603665">
        <w:rPr>
          <w:sz w:val="28"/>
          <w:szCs w:val="28"/>
        </w:rPr>
        <w:t>. Утвердить   общий   объем  бюджетных   ассигнований   на  исполнение публичных нормативных обязательств на 2015 год в сумме 25 000 рублей, на 2016 год в сумме  25 000 рублей, на 2017 год в сумме  30 000 рублей.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14. Установить уровень размеров должностных окладов по муниципальным должностям и окладов денежного содержания по должностям муниципальной службы сельского поселения «Деревня Березовка» на уровне, сложившемся на 1 января 2015 года.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Установить уровень индексации размеров должностных окладов по муниципальным должностям сельского поселения и окладов денежного содержания по должностям муниципальной службы сельского поселения с 1 октября 2015 года на 5%.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Установить, что финансирование расходов на проведение диспансеризации муниципальных служащих осуществляется в пределах средств, предусмотренных в бюджете сельского поселения на содержание органов местного самоуправления, являющихся главными распорядителями средств бюджета сельского поселения. 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15. Учесть в доходах бюджета сельского поселения «Деревня Березовка» объем  межбюджетных трансфертов, предоставляемых из бюджетов других уровней бюджетной системы Российской Федерации бюджету сельского поселения «Деревня Березовка»: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- на 2015 год  согласно приложению № 10 к настоящему Решению;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- на 2016 и 2017 годы  согласно приложению № 11 к настоящему Решению;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16. </w:t>
      </w:r>
      <w:proofErr w:type="gramStart"/>
      <w:r w:rsidRPr="00603665">
        <w:rPr>
          <w:sz w:val="28"/>
          <w:szCs w:val="28"/>
        </w:rPr>
        <w:t>Утвердить объем иных межбюджетных трансфертов, получаемых в бюджет муниципального района из  бюджета сельского поселения «Деревня Березовка» на оказание мер социальной поддержки по оплате жилищно-коммунальных услуг работников культуры и искусства в соответствии с Законом Калужской области от 30.12.2004 №13-ОЗ «О мерах социальной поддержки специалистов, работающих в сельской местности, а также специалистов, вышедших на пенсию»</w:t>
      </w:r>
      <w:proofErr w:type="gramEnd"/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- на 2015 год  согласно приложению № 12 к настоящему Решению;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- на 2016 и 2017 годы  согласно приложению № 13 к настоящему Решению;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17. Предоставление муниципальных гарантий в валюте Российской Федерации в бюджете сельского поселения «Деревня Березовка» на 205 год и на плановый период 2016 и 2017 годов не предусмотрено.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lastRenderedPageBreak/>
        <w:t>18. Установить иные основания, связанные с особенностями исполнения бюджета сельского поселения «Деревня Березовка», дающие право в ходе исполнения бюджета сельского поселения «Деревня Березовка»  администрацией сельского поселения «Деревня Березовка»  вносить изменения в сводную бюджетную роспись, оформлять соответствующие уведомления по расчетам между бюджетами: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- по обращениям главных распорядителей (распорядителей) средств  бюджета сельского поселения «Деревня Березовка» на сумму средств, использованных не по целевому назначению, выявленных в результате контрольных мероприятий (за исключением бюджетных ассигнований, направляемых на выполнение государственного задания);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- в случае изменения типа и организационно-правовой формы муниципальных учреждений, подведомственных органам исполнительной власти сельского поселения «Деревня Березовка», либо передачи отдельных муниципальных услуг (функций) предоставляемых (выполняемых) учреждениями на аутсорсинг и другие формы;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- в случае принятия муниципальных целевых программ и (или) долгосрочных целевых программ, ведомственных целевых программ, аккумулирующих на реализацию программных мероприятий средства местного бюджета, предусмотренные настоящим решением, а также внесения изменений и дополнений в данные программы;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- в случае </w:t>
      </w:r>
      <w:proofErr w:type="gramStart"/>
      <w:r w:rsidRPr="00603665">
        <w:rPr>
          <w:sz w:val="28"/>
          <w:szCs w:val="28"/>
        </w:rPr>
        <w:t>необходимости уточнения кодов бюджетной классификации расходов местного бюджета</w:t>
      </w:r>
      <w:proofErr w:type="gramEnd"/>
      <w:r w:rsidRPr="00603665">
        <w:rPr>
          <w:sz w:val="28"/>
          <w:szCs w:val="28"/>
        </w:rPr>
        <w:t xml:space="preserve"> в текущем финансовом году;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-  в части перераспределения бюджетных ассигнований, предусмотренных главным распорядителем средств местного бюджета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и видами расходов классификации расходов бюджетов;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color w:val="000000"/>
          <w:sz w:val="28"/>
          <w:szCs w:val="28"/>
        </w:rPr>
        <w:t xml:space="preserve">- в части увеличения бюджетных ассигнований на сумму межбюджетных трансфертов, предоставляемых из других бюджетов бюджетной системы Российской Федерации, </w:t>
      </w:r>
      <w:r w:rsidRPr="00603665">
        <w:rPr>
          <w:sz w:val="28"/>
          <w:szCs w:val="28"/>
        </w:rPr>
        <w:t>полученных сверх сумм, учтенных настоящим решением;</w:t>
      </w:r>
    </w:p>
    <w:p w:rsidR="00603665" w:rsidRPr="00603665" w:rsidRDefault="00603665" w:rsidP="006036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98" w:lineRule="exact"/>
        <w:ind w:left="19"/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         - в части  увеличения бюджетных ассигнований  на сумму средств, поступающих в доходы бюджета сельского поселения «Деревня Березовка» от юридических и физических лиц на оказание помощи гражданам, гуманитарной помощи территориям, пострадавшим в результате стихийных бедствий и других чрезвычайных ситуаций;</w:t>
      </w:r>
    </w:p>
    <w:p w:rsidR="00603665" w:rsidRPr="00603665" w:rsidRDefault="00603665" w:rsidP="00603665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spacing w:line="298" w:lineRule="exact"/>
        <w:ind w:left="19"/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         - в части увеличения бюджетных ассигнований на сумму средств, необходимых  для выполнения условий </w:t>
      </w:r>
      <w:proofErr w:type="spellStart"/>
      <w:r w:rsidRPr="00603665">
        <w:rPr>
          <w:sz w:val="28"/>
          <w:szCs w:val="28"/>
        </w:rPr>
        <w:t>софинансирования</w:t>
      </w:r>
      <w:proofErr w:type="spellEnd"/>
      <w:r w:rsidRPr="00603665">
        <w:rPr>
          <w:sz w:val="28"/>
          <w:szCs w:val="28"/>
        </w:rPr>
        <w:t xml:space="preserve">  по федеральным и областным целевым программам и межбюджетным субсидиям, предоставляемым бюджету сельского поселения «Деревня Березовка»  из бюджетов других уровней бюджетной системы Российской Федерации;</w:t>
      </w:r>
    </w:p>
    <w:p w:rsidR="00603665" w:rsidRPr="00603665" w:rsidRDefault="00603665" w:rsidP="00603665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spacing w:line="298" w:lineRule="exact"/>
        <w:ind w:left="19"/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         - в других случаях, предусмотренных особенностями  исполнения бюджет бюджетов других уровней бюджетной системы Российской Федерации, установленных настоящим Решением и  Бюджетным кодексом Российской Федерации.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lastRenderedPageBreak/>
        <w:t xml:space="preserve">19. Предоставить право администрации сельского поселения «Деревня Березовка»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>20.Установить, что администрация сельского поселения «Деревня Березовка» вправе привлекать в 2015 году бюджетные кредиты и кредиты в коммерческих банках в целях покрытия дефицита бюджета сельского поселения «Деревня Березовка» и временных кассовых разрывов, возникающих при исполнении бюджета сельского поселения «Деревня Березовка» на срок, выходящий за пределы 2017 года.</w:t>
      </w:r>
    </w:p>
    <w:p w:rsidR="00603665" w:rsidRPr="00603665" w:rsidRDefault="00603665" w:rsidP="00603665">
      <w:pPr>
        <w:pStyle w:val="a3"/>
        <w:ind w:firstLine="567"/>
        <w:rPr>
          <w:sz w:val="28"/>
          <w:szCs w:val="28"/>
        </w:rPr>
      </w:pPr>
      <w:r w:rsidRPr="00603665">
        <w:rPr>
          <w:sz w:val="28"/>
          <w:szCs w:val="28"/>
        </w:rPr>
        <w:t xml:space="preserve">21. </w:t>
      </w:r>
      <w:proofErr w:type="gramStart"/>
      <w:r w:rsidRPr="00603665">
        <w:rPr>
          <w:sz w:val="28"/>
          <w:szCs w:val="28"/>
        </w:rPr>
        <w:t>Принять к сведению, что в соответствии со статьей 35 Бюджетного кодекса Российской Федерации администрации сельского поселения «Деревня Березовка», при наличии кассового разрыва в бюджете сельского поселения, разрешено, на основании решения главы администрации, отвлечение временно свободных денежных средств, выделенных из  других бюджетов бюджетной системы Российской Федерации,  на расходы бюджета сельского поселения, с обязательным последующим восстановлением данных денежных средств в течение текущего</w:t>
      </w:r>
      <w:proofErr w:type="gramEnd"/>
      <w:r w:rsidRPr="00603665">
        <w:rPr>
          <w:sz w:val="28"/>
          <w:szCs w:val="28"/>
        </w:rPr>
        <w:t xml:space="preserve"> финансового года. </w:t>
      </w:r>
    </w:p>
    <w:p w:rsidR="00603665" w:rsidRPr="00603665" w:rsidRDefault="00603665" w:rsidP="00603665">
      <w:pPr>
        <w:ind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 22. Администрации сельского поселения «Деревня Березовка» представлять ежеквартально в Сельскую Думу сельского поселения «Деревня Березовка» отчет об исполнении бюджета сельского поселения «Деревня Березовка» после представления отчета в финансовый отдел Малоярославецкой районной администрации муниципального района «Малоярославецкий район».    </w:t>
      </w:r>
    </w:p>
    <w:p w:rsidR="00603665" w:rsidRPr="00603665" w:rsidRDefault="00603665" w:rsidP="00603665">
      <w:pPr>
        <w:ind w:right="-58" w:firstLine="567"/>
        <w:jc w:val="both"/>
        <w:rPr>
          <w:sz w:val="28"/>
          <w:szCs w:val="28"/>
        </w:rPr>
      </w:pPr>
      <w:r w:rsidRPr="00603665">
        <w:rPr>
          <w:sz w:val="28"/>
          <w:szCs w:val="28"/>
        </w:rPr>
        <w:t xml:space="preserve">23. Настоящее решение  вступает в силу с 1 января 2015 года и подлежит  обнародованию.  </w:t>
      </w:r>
    </w:p>
    <w:p w:rsidR="00603665" w:rsidRPr="00603665" w:rsidRDefault="00603665" w:rsidP="00603665">
      <w:pPr>
        <w:ind w:right="-58" w:firstLine="567"/>
        <w:jc w:val="both"/>
        <w:rPr>
          <w:sz w:val="28"/>
          <w:szCs w:val="28"/>
        </w:rPr>
      </w:pPr>
    </w:p>
    <w:p w:rsidR="00603665" w:rsidRPr="00603665" w:rsidRDefault="00603665" w:rsidP="00603665">
      <w:pPr>
        <w:ind w:right="-766" w:firstLine="567"/>
        <w:jc w:val="both"/>
        <w:rPr>
          <w:sz w:val="28"/>
          <w:szCs w:val="28"/>
        </w:rPr>
      </w:pPr>
    </w:p>
    <w:p w:rsidR="00603665" w:rsidRPr="00603665" w:rsidRDefault="00603665" w:rsidP="00603665">
      <w:pPr>
        <w:ind w:right="-766" w:firstLine="567"/>
        <w:jc w:val="both"/>
        <w:rPr>
          <w:sz w:val="28"/>
          <w:szCs w:val="28"/>
        </w:rPr>
      </w:pPr>
    </w:p>
    <w:p w:rsidR="00603665" w:rsidRPr="00603665" w:rsidRDefault="00603665" w:rsidP="00603665">
      <w:pPr>
        <w:ind w:right="-58"/>
        <w:jc w:val="both"/>
        <w:rPr>
          <w:b/>
          <w:sz w:val="28"/>
          <w:szCs w:val="28"/>
        </w:rPr>
      </w:pPr>
      <w:r w:rsidRPr="00603665">
        <w:rPr>
          <w:b/>
          <w:sz w:val="28"/>
          <w:szCs w:val="28"/>
        </w:rPr>
        <w:t xml:space="preserve">Глава Сельской Думы </w:t>
      </w:r>
      <w:proofErr w:type="gramStart"/>
      <w:r w:rsidRPr="00603665">
        <w:rPr>
          <w:b/>
          <w:sz w:val="28"/>
          <w:szCs w:val="28"/>
        </w:rPr>
        <w:t>сельского</w:t>
      </w:r>
      <w:proofErr w:type="gramEnd"/>
    </w:p>
    <w:p w:rsidR="00603665" w:rsidRPr="00603665" w:rsidRDefault="00603665" w:rsidP="00603665">
      <w:pPr>
        <w:ind w:right="-58"/>
        <w:jc w:val="both"/>
        <w:rPr>
          <w:b/>
          <w:sz w:val="28"/>
          <w:szCs w:val="28"/>
        </w:rPr>
      </w:pPr>
      <w:r w:rsidRPr="00603665">
        <w:rPr>
          <w:b/>
          <w:sz w:val="28"/>
          <w:szCs w:val="28"/>
        </w:rPr>
        <w:t>поселения «Деревня Березовка»                                                           А. А. Иванов</w:t>
      </w:r>
    </w:p>
    <w:p w:rsidR="006D5DF1" w:rsidRDefault="006D5DF1"/>
    <w:p w:rsidR="005E01DB" w:rsidRDefault="005E01DB"/>
    <w:p w:rsidR="005E01DB" w:rsidRDefault="005E01DB"/>
    <w:p w:rsidR="005E01DB" w:rsidRDefault="005E01DB"/>
    <w:p w:rsidR="005E01DB" w:rsidRDefault="005E01DB"/>
    <w:p w:rsidR="005E01DB" w:rsidRDefault="005E01DB"/>
    <w:p w:rsidR="005E01DB" w:rsidRDefault="005E01DB"/>
    <w:p w:rsidR="005E01DB" w:rsidRDefault="005E01DB"/>
    <w:p w:rsidR="005E01DB" w:rsidRDefault="005E01DB"/>
    <w:p w:rsidR="005E01DB" w:rsidRDefault="005E01DB"/>
    <w:p w:rsidR="005E01DB" w:rsidRDefault="005E01DB"/>
    <w:p w:rsidR="005E01DB" w:rsidRDefault="005E01DB"/>
    <w:p w:rsidR="005E01DB" w:rsidRDefault="005E01DB"/>
    <w:p w:rsidR="005E01DB" w:rsidRDefault="005E01DB"/>
    <w:p w:rsidR="005C4910" w:rsidRDefault="005C4910">
      <w:bookmarkStart w:id="0" w:name="_GoBack"/>
      <w:bookmarkEnd w:id="0"/>
    </w:p>
    <w:p w:rsidR="005C4910" w:rsidRDefault="005C4910"/>
    <w:p w:rsidR="005C4910" w:rsidRDefault="005C4910"/>
    <w:p w:rsidR="005C4910" w:rsidRDefault="005C4910"/>
    <w:p w:rsidR="00463C0B" w:rsidRDefault="00463C0B"/>
    <w:p w:rsidR="005C4910" w:rsidRPr="00336E2C" w:rsidRDefault="005C4910">
      <w:pPr>
        <w:rPr>
          <w:sz w:val="16"/>
          <w:szCs w:val="16"/>
        </w:rPr>
      </w:pPr>
    </w:p>
    <w:sectPr w:rsidR="005C4910" w:rsidRPr="00336E2C" w:rsidSect="005C4910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851" w:bottom="1134" w:left="1134" w:header="720" w:footer="851" w:gutter="0"/>
      <w:pgNumType w:start="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91C" w:rsidRDefault="008D791C">
      <w:r>
        <w:separator/>
      </w:r>
    </w:p>
  </w:endnote>
  <w:endnote w:type="continuationSeparator" w:id="0">
    <w:p w:rsidR="008D791C" w:rsidRDefault="008D7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10" w:rsidRDefault="005C4910" w:rsidP="005C4910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C4910" w:rsidRDefault="005C4910" w:rsidP="005C4910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10" w:rsidRDefault="005C4910" w:rsidP="005C4910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63C0B">
      <w:rPr>
        <w:rStyle w:val="a7"/>
        <w:noProof/>
      </w:rPr>
      <w:t>10</w:t>
    </w:r>
    <w:r>
      <w:rPr>
        <w:rStyle w:val="a7"/>
      </w:rPr>
      <w:fldChar w:fldCharType="end"/>
    </w:r>
  </w:p>
  <w:p w:rsidR="005C4910" w:rsidRDefault="005C4910" w:rsidP="005C4910">
    <w:pPr>
      <w:pStyle w:val="a8"/>
      <w:framePr w:wrap="around" w:vAnchor="text" w:hAnchor="margin" w:xAlign="center" w:y="1"/>
      <w:ind w:right="360"/>
      <w:rPr>
        <w:rStyle w:val="a7"/>
      </w:rPr>
    </w:pPr>
  </w:p>
  <w:p w:rsidR="005C4910" w:rsidRDefault="005C4910" w:rsidP="005C4910">
    <w:pPr>
      <w:pStyle w:val="a8"/>
      <w:framePr w:wrap="around" w:vAnchor="text" w:hAnchor="margin" w:xAlign="center" w:y="1"/>
      <w:ind w:right="360"/>
      <w:rPr>
        <w:rStyle w:val="a7"/>
      </w:rPr>
    </w:pPr>
  </w:p>
  <w:p w:rsidR="005C4910" w:rsidRDefault="005C4910" w:rsidP="005C49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91C" w:rsidRDefault="008D791C">
      <w:r>
        <w:separator/>
      </w:r>
    </w:p>
  </w:footnote>
  <w:footnote w:type="continuationSeparator" w:id="0">
    <w:p w:rsidR="008D791C" w:rsidRDefault="008D79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10" w:rsidRDefault="005C491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5C4910" w:rsidRDefault="005C491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10" w:rsidRDefault="00463C0B" w:rsidP="00463C0B">
    <w:pPr>
      <w:pStyle w:val="a5"/>
      <w:jc w:val="right"/>
    </w:pPr>
    <w:r>
      <w:t>ПРОЕКТ</w:t>
    </w:r>
    <w:r w:rsidR="005C491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889"/>
    <w:rsid w:val="000A1604"/>
    <w:rsid w:val="001D4967"/>
    <w:rsid w:val="0025136C"/>
    <w:rsid w:val="00336E2C"/>
    <w:rsid w:val="003D2A89"/>
    <w:rsid w:val="00463C0B"/>
    <w:rsid w:val="005C4910"/>
    <w:rsid w:val="005E01DB"/>
    <w:rsid w:val="00603665"/>
    <w:rsid w:val="006D5DF1"/>
    <w:rsid w:val="00715889"/>
    <w:rsid w:val="007A3C8F"/>
    <w:rsid w:val="007C20BF"/>
    <w:rsid w:val="0082439D"/>
    <w:rsid w:val="00861CB3"/>
    <w:rsid w:val="008D791C"/>
    <w:rsid w:val="00CC5E56"/>
    <w:rsid w:val="00F4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03665"/>
    <w:pPr>
      <w:keepNext/>
      <w:ind w:firstLine="567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036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603665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036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603665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6036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03665"/>
  </w:style>
  <w:style w:type="paragraph" w:styleId="a8">
    <w:name w:val="footer"/>
    <w:basedOn w:val="a"/>
    <w:link w:val="a9"/>
    <w:rsid w:val="006036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036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60366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36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603665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5C4910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C4910"/>
    <w:rPr>
      <w:color w:val="800080"/>
      <w:u w:val="single"/>
    </w:rPr>
  </w:style>
  <w:style w:type="paragraph" w:customStyle="1" w:styleId="xl65">
    <w:name w:val="xl65"/>
    <w:basedOn w:val="a"/>
    <w:rsid w:val="005C4910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5C4910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5C491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3">
    <w:name w:val="xl73"/>
    <w:basedOn w:val="a"/>
    <w:rsid w:val="005C491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"/>
    <w:rsid w:val="005C4910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"/>
    <w:rsid w:val="005C491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6">
    <w:name w:val="xl76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5C49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5C4910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5C491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5C491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5C49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5C4910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5C4910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5C491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5C4910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5C4910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5">
    <w:name w:val="xl95"/>
    <w:basedOn w:val="a"/>
    <w:rsid w:val="005C4910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a"/>
    <w:rsid w:val="005C491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7">
    <w:name w:val="xl97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98">
    <w:name w:val="xl98"/>
    <w:basedOn w:val="a"/>
    <w:rsid w:val="005C4910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5C491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0">
    <w:name w:val="xl100"/>
    <w:basedOn w:val="a"/>
    <w:rsid w:val="005C49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5C49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5C491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5C491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5C4910"/>
    <w:pP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5C49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5C49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5C49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5C49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4">
    <w:name w:val="xl114"/>
    <w:basedOn w:val="a"/>
    <w:rsid w:val="005C491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rsid w:val="005C4910"/>
    <w:pPr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a"/>
    <w:rsid w:val="005C49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7">
    <w:name w:val="xl117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9">
    <w:name w:val="xl119"/>
    <w:basedOn w:val="a"/>
    <w:rsid w:val="005C49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0">
    <w:name w:val="xl120"/>
    <w:basedOn w:val="a"/>
    <w:rsid w:val="005C49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5C49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5C49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5C49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6">
    <w:name w:val="xl126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7">
    <w:name w:val="xl127"/>
    <w:basedOn w:val="a"/>
    <w:rsid w:val="005C49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8">
    <w:name w:val="xl128"/>
    <w:basedOn w:val="a"/>
    <w:rsid w:val="005C49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9">
    <w:name w:val="xl129"/>
    <w:basedOn w:val="a"/>
    <w:rsid w:val="005C4910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1">
    <w:name w:val="xl131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5C4910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4">
    <w:name w:val="xl134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5C491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5C4910"/>
    <w:pPr>
      <w:spacing w:before="100" w:beforeAutospacing="1" w:after="100" w:afterAutospacing="1"/>
    </w:pPr>
    <w:rPr>
      <w:sz w:val="24"/>
      <w:szCs w:val="24"/>
    </w:rPr>
  </w:style>
  <w:style w:type="paragraph" w:customStyle="1" w:styleId="xl138">
    <w:name w:val="xl138"/>
    <w:basedOn w:val="a"/>
    <w:rsid w:val="005C49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5C49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1">
    <w:name w:val="xl141"/>
    <w:basedOn w:val="a"/>
    <w:rsid w:val="005C491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5C49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5C4910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5C49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5">
    <w:name w:val="xl145"/>
    <w:basedOn w:val="a"/>
    <w:rsid w:val="005C4910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6">
    <w:name w:val="xl146"/>
    <w:basedOn w:val="a"/>
    <w:rsid w:val="005C49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5C49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5C49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5C4910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0">
    <w:name w:val="xl150"/>
    <w:basedOn w:val="a"/>
    <w:rsid w:val="005C49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51">
    <w:name w:val="xl151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2">
    <w:name w:val="xl152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5C491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4">
    <w:name w:val="xl154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5">
    <w:name w:val="xl155"/>
    <w:basedOn w:val="a"/>
    <w:rsid w:val="005C491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6">
    <w:name w:val="xl156"/>
    <w:basedOn w:val="a"/>
    <w:rsid w:val="005C4910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5C4910"/>
    <w:pPr>
      <w:pBdr>
        <w:top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5C491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9">
    <w:name w:val="xl159"/>
    <w:basedOn w:val="a"/>
    <w:rsid w:val="005C491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0">
    <w:name w:val="xl160"/>
    <w:basedOn w:val="a"/>
    <w:rsid w:val="005C491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1">
    <w:name w:val="xl161"/>
    <w:basedOn w:val="a"/>
    <w:rsid w:val="005C491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5C49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5C4910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5C4910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5C4910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6">
    <w:name w:val="xl166"/>
    <w:basedOn w:val="a"/>
    <w:rsid w:val="005C491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5C491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5C491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5C4910"/>
    <w:pPr>
      <w:spacing w:before="100" w:beforeAutospacing="1" w:after="100" w:afterAutospacing="1"/>
    </w:pPr>
    <w:rPr>
      <w:sz w:val="24"/>
      <w:szCs w:val="24"/>
    </w:rPr>
  </w:style>
  <w:style w:type="paragraph" w:customStyle="1" w:styleId="xl170">
    <w:name w:val="xl170"/>
    <w:basedOn w:val="a"/>
    <w:rsid w:val="005C4910"/>
    <w:pPr>
      <w:spacing w:before="100" w:beforeAutospacing="1" w:after="100" w:afterAutospacing="1"/>
    </w:pPr>
    <w:rPr>
      <w:sz w:val="24"/>
      <w:szCs w:val="24"/>
    </w:rPr>
  </w:style>
  <w:style w:type="paragraph" w:customStyle="1" w:styleId="xl171">
    <w:name w:val="xl171"/>
    <w:basedOn w:val="a"/>
    <w:rsid w:val="005C491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5C491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3">
    <w:name w:val="xl173"/>
    <w:basedOn w:val="a"/>
    <w:rsid w:val="005C491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4">
    <w:name w:val="xl174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5">
    <w:name w:val="xl175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table" w:styleId="ac">
    <w:name w:val="Table Grid"/>
    <w:basedOn w:val="a1"/>
    <w:uiPriority w:val="59"/>
    <w:rsid w:val="005C4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03665"/>
    <w:pPr>
      <w:keepNext/>
      <w:ind w:firstLine="567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036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603665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036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603665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6036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03665"/>
  </w:style>
  <w:style w:type="paragraph" w:styleId="a8">
    <w:name w:val="footer"/>
    <w:basedOn w:val="a"/>
    <w:link w:val="a9"/>
    <w:rsid w:val="006036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036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60366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36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603665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5C4910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C4910"/>
    <w:rPr>
      <w:color w:val="800080"/>
      <w:u w:val="single"/>
    </w:rPr>
  </w:style>
  <w:style w:type="paragraph" w:customStyle="1" w:styleId="xl65">
    <w:name w:val="xl65"/>
    <w:basedOn w:val="a"/>
    <w:rsid w:val="005C4910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5C4910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5C491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3">
    <w:name w:val="xl73"/>
    <w:basedOn w:val="a"/>
    <w:rsid w:val="005C491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"/>
    <w:rsid w:val="005C4910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"/>
    <w:rsid w:val="005C491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6">
    <w:name w:val="xl76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5C49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5C4910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5C491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5C491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5C49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5C4910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5C4910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5C491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5C4910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5C4910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5">
    <w:name w:val="xl95"/>
    <w:basedOn w:val="a"/>
    <w:rsid w:val="005C4910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a"/>
    <w:rsid w:val="005C491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7">
    <w:name w:val="xl97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98">
    <w:name w:val="xl98"/>
    <w:basedOn w:val="a"/>
    <w:rsid w:val="005C4910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5C491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0">
    <w:name w:val="xl100"/>
    <w:basedOn w:val="a"/>
    <w:rsid w:val="005C49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5C49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5C491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5C491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5C4910"/>
    <w:pP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5C49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5C49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5C49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5C49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4">
    <w:name w:val="xl114"/>
    <w:basedOn w:val="a"/>
    <w:rsid w:val="005C491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rsid w:val="005C4910"/>
    <w:pPr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a"/>
    <w:rsid w:val="005C49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7">
    <w:name w:val="xl117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9">
    <w:name w:val="xl119"/>
    <w:basedOn w:val="a"/>
    <w:rsid w:val="005C49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0">
    <w:name w:val="xl120"/>
    <w:basedOn w:val="a"/>
    <w:rsid w:val="005C49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5C49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5C49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5C49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6">
    <w:name w:val="xl126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7">
    <w:name w:val="xl127"/>
    <w:basedOn w:val="a"/>
    <w:rsid w:val="005C49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8">
    <w:name w:val="xl128"/>
    <w:basedOn w:val="a"/>
    <w:rsid w:val="005C49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9">
    <w:name w:val="xl129"/>
    <w:basedOn w:val="a"/>
    <w:rsid w:val="005C4910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1">
    <w:name w:val="xl131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5C4910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4">
    <w:name w:val="xl134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5C491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5C4910"/>
    <w:pPr>
      <w:spacing w:before="100" w:beforeAutospacing="1" w:after="100" w:afterAutospacing="1"/>
    </w:pPr>
    <w:rPr>
      <w:sz w:val="24"/>
      <w:szCs w:val="24"/>
    </w:rPr>
  </w:style>
  <w:style w:type="paragraph" w:customStyle="1" w:styleId="xl138">
    <w:name w:val="xl138"/>
    <w:basedOn w:val="a"/>
    <w:rsid w:val="005C49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5C49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1">
    <w:name w:val="xl141"/>
    <w:basedOn w:val="a"/>
    <w:rsid w:val="005C491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5C49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5C4910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5C49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5">
    <w:name w:val="xl145"/>
    <w:basedOn w:val="a"/>
    <w:rsid w:val="005C4910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6">
    <w:name w:val="xl146"/>
    <w:basedOn w:val="a"/>
    <w:rsid w:val="005C49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5C49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5C49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5C4910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0">
    <w:name w:val="xl150"/>
    <w:basedOn w:val="a"/>
    <w:rsid w:val="005C49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51">
    <w:name w:val="xl151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2">
    <w:name w:val="xl152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5C491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4">
    <w:name w:val="xl154"/>
    <w:basedOn w:val="a"/>
    <w:rsid w:val="005C49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5">
    <w:name w:val="xl155"/>
    <w:basedOn w:val="a"/>
    <w:rsid w:val="005C491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6">
    <w:name w:val="xl156"/>
    <w:basedOn w:val="a"/>
    <w:rsid w:val="005C4910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5C4910"/>
    <w:pPr>
      <w:pBdr>
        <w:top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5C491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9">
    <w:name w:val="xl159"/>
    <w:basedOn w:val="a"/>
    <w:rsid w:val="005C491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0">
    <w:name w:val="xl160"/>
    <w:basedOn w:val="a"/>
    <w:rsid w:val="005C491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1">
    <w:name w:val="xl161"/>
    <w:basedOn w:val="a"/>
    <w:rsid w:val="005C491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5C49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5C4910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5C4910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5C4910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6">
    <w:name w:val="xl166"/>
    <w:basedOn w:val="a"/>
    <w:rsid w:val="005C491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5C491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5C491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5C4910"/>
    <w:pPr>
      <w:spacing w:before="100" w:beforeAutospacing="1" w:after="100" w:afterAutospacing="1"/>
    </w:pPr>
    <w:rPr>
      <w:sz w:val="24"/>
      <w:szCs w:val="24"/>
    </w:rPr>
  </w:style>
  <w:style w:type="paragraph" w:customStyle="1" w:styleId="xl170">
    <w:name w:val="xl170"/>
    <w:basedOn w:val="a"/>
    <w:rsid w:val="005C4910"/>
    <w:pPr>
      <w:spacing w:before="100" w:beforeAutospacing="1" w:after="100" w:afterAutospacing="1"/>
    </w:pPr>
    <w:rPr>
      <w:sz w:val="24"/>
      <w:szCs w:val="24"/>
    </w:rPr>
  </w:style>
  <w:style w:type="paragraph" w:customStyle="1" w:styleId="xl171">
    <w:name w:val="xl171"/>
    <w:basedOn w:val="a"/>
    <w:rsid w:val="005C491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5C491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3">
    <w:name w:val="xl173"/>
    <w:basedOn w:val="a"/>
    <w:rsid w:val="005C491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4">
    <w:name w:val="xl174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5">
    <w:name w:val="xl175"/>
    <w:basedOn w:val="a"/>
    <w:rsid w:val="005C49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table" w:styleId="ac">
    <w:name w:val="Table Grid"/>
    <w:basedOn w:val="a1"/>
    <w:uiPriority w:val="59"/>
    <w:rsid w:val="005C4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1823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2015-02-06T05:49:00Z</dcterms:created>
  <dcterms:modified xsi:type="dcterms:W3CDTF">2017-11-09T07:57:00Z</dcterms:modified>
</cp:coreProperties>
</file>