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376" w:rsidRPr="005D1376" w:rsidRDefault="005D1376" w:rsidP="005D1376">
      <w:pPr>
        <w:pStyle w:val="1"/>
        <w:shd w:val="clear" w:color="auto" w:fill="auto"/>
        <w:spacing w:after="303"/>
        <w:ind w:left="120" w:right="1757"/>
        <w:rPr>
          <w:sz w:val="28"/>
        </w:rPr>
      </w:pPr>
      <w:bookmarkStart w:id="0" w:name="_GoBack"/>
      <w:bookmarkEnd w:id="0"/>
      <w:r w:rsidRPr="005D1376">
        <w:rPr>
          <w:sz w:val="28"/>
        </w:rPr>
        <w:t>КАЛУЖСКАЯ ОБЛАСТЬ</w:t>
      </w:r>
      <w:r w:rsidRPr="005D1376">
        <w:rPr>
          <w:sz w:val="28"/>
        </w:rPr>
        <w:br/>
        <w:t>МАЛОЯРОСЛАВЕЦКИЙ РАЙОН</w:t>
      </w:r>
      <w:r w:rsidRPr="005D1376">
        <w:rPr>
          <w:sz w:val="28"/>
        </w:rPr>
        <w:br/>
        <w:t>СЕЛЬСКАЯ ДУМА СЕЛЬСКОГО ПОСЕЛЕНИЯ</w:t>
      </w:r>
      <w:r w:rsidRPr="005D1376">
        <w:rPr>
          <w:sz w:val="28"/>
        </w:rPr>
        <w:br/>
        <w:t>«ДЕРЕВНЯ БЕРЕЗОВКА»</w:t>
      </w:r>
    </w:p>
    <w:p w:rsidR="005D1376" w:rsidRPr="005D1376" w:rsidRDefault="005D1376" w:rsidP="005D1376">
      <w:pPr>
        <w:pStyle w:val="1"/>
        <w:shd w:val="clear" w:color="auto" w:fill="auto"/>
        <w:spacing w:after="258" w:line="200" w:lineRule="exact"/>
        <w:ind w:left="120" w:right="1757"/>
        <w:rPr>
          <w:sz w:val="28"/>
        </w:rPr>
      </w:pPr>
      <w:r w:rsidRPr="005D1376">
        <w:rPr>
          <w:rStyle w:val="4pt"/>
          <w:sz w:val="28"/>
        </w:rPr>
        <w:t>РЕШЕНИЕ</w:t>
      </w:r>
    </w:p>
    <w:p w:rsidR="005D1376" w:rsidRPr="00956F99" w:rsidRDefault="005D1376" w:rsidP="005D1376">
      <w:pPr>
        <w:pStyle w:val="20"/>
        <w:shd w:val="clear" w:color="auto" w:fill="auto"/>
        <w:tabs>
          <w:tab w:val="left" w:pos="7498"/>
        </w:tabs>
        <w:spacing w:before="0" w:after="0" w:line="200" w:lineRule="exact"/>
        <w:ind w:left="20"/>
        <w:jc w:val="both"/>
        <w:rPr>
          <w:sz w:val="28"/>
          <w:lang w:val="ru-RU"/>
        </w:rPr>
      </w:pPr>
      <w:r w:rsidRPr="005D1376">
        <w:rPr>
          <w:sz w:val="28"/>
        </w:rPr>
        <w:t xml:space="preserve">от </w:t>
      </w:r>
      <w:r w:rsidR="00956F99">
        <w:rPr>
          <w:sz w:val="28"/>
          <w:lang w:val="ru-RU"/>
        </w:rPr>
        <w:t>_________</w:t>
      </w:r>
      <w:r w:rsidRPr="005D1376">
        <w:rPr>
          <w:sz w:val="28"/>
        </w:rPr>
        <w:t xml:space="preserve"> 2014 года</w:t>
      </w:r>
      <w:r w:rsidRPr="005D1376">
        <w:rPr>
          <w:sz w:val="28"/>
          <w:lang w:val="ru-RU"/>
        </w:rPr>
        <w:t xml:space="preserve"> </w:t>
      </w:r>
      <w:r w:rsidR="00956F99">
        <w:rPr>
          <w:sz w:val="28"/>
        </w:rPr>
        <w:tab/>
        <w:t>№</w:t>
      </w:r>
      <w:r w:rsidR="00956F99">
        <w:rPr>
          <w:sz w:val="28"/>
          <w:lang w:val="ru-RU"/>
        </w:rPr>
        <w:t>__</w:t>
      </w:r>
    </w:p>
    <w:p w:rsidR="005D1376" w:rsidRDefault="005D1376" w:rsidP="005D1376">
      <w:pPr>
        <w:pStyle w:val="20"/>
        <w:shd w:val="clear" w:color="auto" w:fill="auto"/>
        <w:tabs>
          <w:tab w:val="left" w:pos="7498"/>
        </w:tabs>
        <w:spacing w:before="0" w:after="0" w:line="200" w:lineRule="exact"/>
        <w:ind w:left="20"/>
        <w:jc w:val="both"/>
        <w:rPr>
          <w:sz w:val="28"/>
          <w:lang w:val="ru-RU"/>
        </w:rPr>
      </w:pPr>
    </w:p>
    <w:p w:rsidR="005D1376" w:rsidRDefault="005D1376" w:rsidP="005D1376">
      <w:pPr>
        <w:pStyle w:val="20"/>
        <w:shd w:val="clear" w:color="auto" w:fill="auto"/>
        <w:tabs>
          <w:tab w:val="left" w:pos="7498"/>
        </w:tabs>
        <w:spacing w:before="0" w:after="0" w:line="200" w:lineRule="exact"/>
        <w:ind w:left="20"/>
        <w:jc w:val="both"/>
        <w:rPr>
          <w:sz w:val="28"/>
          <w:lang w:val="ru-RU"/>
        </w:rPr>
      </w:pPr>
    </w:p>
    <w:p w:rsidR="005D1376" w:rsidRPr="005D1376" w:rsidRDefault="005D1376" w:rsidP="005D1376">
      <w:pPr>
        <w:pStyle w:val="20"/>
        <w:shd w:val="clear" w:color="auto" w:fill="auto"/>
        <w:tabs>
          <w:tab w:val="left" w:pos="7498"/>
        </w:tabs>
        <w:spacing w:before="0" w:after="0" w:line="200" w:lineRule="exact"/>
        <w:ind w:left="20"/>
        <w:jc w:val="both"/>
        <w:rPr>
          <w:sz w:val="28"/>
          <w:lang w:val="ru-RU"/>
        </w:rPr>
      </w:pPr>
    </w:p>
    <w:p w:rsidR="005D1376" w:rsidRDefault="005D1376" w:rsidP="005D1376">
      <w:pPr>
        <w:pStyle w:val="1"/>
        <w:shd w:val="clear" w:color="auto" w:fill="auto"/>
        <w:spacing w:after="0"/>
        <w:ind w:left="20" w:right="707"/>
        <w:jc w:val="left"/>
        <w:rPr>
          <w:sz w:val="28"/>
          <w:lang w:val="ru-RU"/>
        </w:rPr>
      </w:pPr>
      <w:r w:rsidRPr="005D1376">
        <w:rPr>
          <w:sz w:val="28"/>
        </w:rPr>
        <w:t>«О передаче полномочий по выдаче разрешений на строительство</w:t>
      </w:r>
      <w:r>
        <w:rPr>
          <w:sz w:val="28"/>
          <w:lang w:val="ru-RU"/>
        </w:rPr>
        <w:t xml:space="preserve"> </w:t>
      </w:r>
      <w:r>
        <w:rPr>
          <w:sz w:val="28"/>
        </w:rPr>
        <w:t>(в т.ч. по подготовке</w:t>
      </w:r>
      <w:r>
        <w:rPr>
          <w:sz w:val="28"/>
          <w:lang w:val="ru-RU"/>
        </w:rPr>
        <w:t xml:space="preserve"> </w:t>
      </w:r>
      <w:r w:rsidRPr="005D1376">
        <w:rPr>
          <w:sz w:val="28"/>
        </w:rPr>
        <w:t>градостроительных планов земельных участков)</w:t>
      </w:r>
      <w:r>
        <w:rPr>
          <w:sz w:val="28"/>
          <w:lang w:val="ru-RU"/>
        </w:rPr>
        <w:t xml:space="preserve"> </w:t>
      </w:r>
      <w:r w:rsidRPr="005D1376">
        <w:rPr>
          <w:sz w:val="28"/>
        </w:rPr>
        <w:t xml:space="preserve">разрешений на ввод объектов </w:t>
      </w:r>
    </w:p>
    <w:p w:rsidR="005D1376" w:rsidRDefault="005D1376" w:rsidP="005D1376">
      <w:pPr>
        <w:pStyle w:val="1"/>
        <w:shd w:val="clear" w:color="auto" w:fill="auto"/>
        <w:spacing w:after="0"/>
        <w:ind w:left="20" w:right="707"/>
        <w:jc w:val="left"/>
        <w:rPr>
          <w:sz w:val="28"/>
          <w:lang w:val="ru-RU"/>
        </w:rPr>
      </w:pPr>
      <w:r w:rsidRPr="005D1376">
        <w:rPr>
          <w:sz w:val="28"/>
        </w:rPr>
        <w:t>в эксплуатацию.</w:t>
      </w:r>
    </w:p>
    <w:p w:rsidR="005D1376" w:rsidRPr="005D1376" w:rsidRDefault="005D1376" w:rsidP="005D1376">
      <w:pPr>
        <w:pStyle w:val="1"/>
        <w:shd w:val="clear" w:color="auto" w:fill="auto"/>
        <w:spacing w:after="0"/>
        <w:ind w:left="20" w:right="1780"/>
        <w:jc w:val="left"/>
        <w:rPr>
          <w:sz w:val="28"/>
          <w:lang w:val="ru-RU"/>
        </w:rPr>
      </w:pPr>
    </w:p>
    <w:p w:rsidR="005D1376" w:rsidRDefault="005D1376" w:rsidP="005D1376">
      <w:pPr>
        <w:pStyle w:val="1"/>
        <w:shd w:val="clear" w:color="auto" w:fill="auto"/>
        <w:spacing w:after="248"/>
        <w:ind w:left="20" w:right="600" w:firstLine="600"/>
        <w:jc w:val="both"/>
        <w:rPr>
          <w:b w:val="0"/>
          <w:sz w:val="28"/>
          <w:lang w:val="ru-RU"/>
        </w:rPr>
      </w:pPr>
      <w:r w:rsidRPr="005D1376">
        <w:rPr>
          <w:b w:val="0"/>
          <w:sz w:val="28"/>
        </w:rPr>
        <w:t>Руководствуясь Федеральным Законом от 06.10.2003</w:t>
      </w:r>
      <w:r>
        <w:rPr>
          <w:b w:val="0"/>
          <w:sz w:val="28"/>
          <w:lang w:val="ru-RU"/>
        </w:rPr>
        <w:t xml:space="preserve"> </w:t>
      </w:r>
      <w:r w:rsidRPr="005D1376">
        <w:rPr>
          <w:b w:val="0"/>
          <w:sz w:val="28"/>
        </w:rPr>
        <w:t>г</w:t>
      </w:r>
      <w:r>
        <w:rPr>
          <w:b w:val="0"/>
          <w:sz w:val="28"/>
          <w:lang w:val="ru-RU"/>
        </w:rPr>
        <w:t xml:space="preserve">. </w:t>
      </w:r>
      <w:r>
        <w:rPr>
          <w:b w:val="0"/>
          <w:sz w:val="28"/>
        </w:rPr>
        <w:t>№ 131 -ФЗ</w:t>
      </w:r>
      <w:r>
        <w:rPr>
          <w:b w:val="0"/>
          <w:sz w:val="28"/>
          <w:lang w:val="ru-RU"/>
        </w:rPr>
        <w:t xml:space="preserve"> «</w:t>
      </w:r>
      <w:r w:rsidRPr="005D1376">
        <w:rPr>
          <w:b w:val="0"/>
          <w:sz w:val="28"/>
        </w:rPr>
        <w:t>Об общих принципах организации местного самоуправления в Российской Федерации</w:t>
      </w:r>
      <w:r>
        <w:rPr>
          <w:b w:val="0"/>
          <w:sz w:val="28"/>
          <w:lang w:val="ru-RU"/>
        </w:rPr>
        <w:t>»</w:t>
      </w:r>
      <w:r w:rsidRPr="005D1376">
        <w:rPr>
          <w:b w:val="0"/>
          <w:sz w:val="28"/>
        </w:rPr>
        <w:t xml:space="preserve"> Уставом МО СП «</w:t>
      </w:r>
      <w:r>
        <w:rPr>
          <w:b w:val="0"/>
          <w:sz w:val="28"/>
        </w:rPr>
        <w:t xml:space="preserve">Деревня Березовка» </w:t>
      </w:r>
      <w:r>
        <w:rPr>
          <w:b w:val="0"/>
          <w:sz w:val="28"/>
          <w:lang w:val="ru-RU"/>
        </w:rPr>
        <w:t>Сельская</w:t>
      </w:r>
      <w:r>
        <w:rPr>
          <w:b w:val="0"/>
          <w:sz w:val="28"/>
        </w:rPr>
        <w:t xml:space="preserve"> Д</w:t>
      </w:r>
      <w:r>
        <w:rPr>
          <w:b w:val="0"/>
          <w:sz w:val="28"/>
          <w:lang w:val="ru-RU"/>
        </w:rPr>
        <w:t>ума</w:t>
      </w:r>
      <w:r w:rsidRPr="005D1376">
        <w:rPr>
          <w:b w:val="0"/>
          <w:sz w:val="28"/>
        </w:rPr>
        <w:t xml:space="preserve"> </w:t>
      </w:r>
    </w:p>
    <w:p w:rsidR="005D1376" w:rsidRPr="005D1376" w:rsidRDefault="005D1376" w:rsidP="005D1376">
      <w:pPr>
        <w:pStyle w:val="1"/>
        <w:shd w:val="clear" w:color="auto" w:fill="auto"/>
        <w:spacing w:after="248"/>
        <w:ind w:left="20" w:right="600" w:firstLine="600"/>
        <w:rPr>
          <w:sz w:val="28"/>
        </w:rPr>
      </w:pPr>
      <w:r w:rsidRPr="005D1376">
        <w:rPr>
          <w:rStyle w:val="4pt"/>
          <w:sz w:val="28"/>
        </w:rPr>
        <w:t>РЕШИЛА:</w:t>
      </w:r>
    </w:p>
    <w:p w:rsidR="005D1376" w:rsidRPr="005D1376" w:rsidRDefault="005D1376" w:rsidP="005D1376">
      <w:pPr>
        <w:pStyle w:val="1"/>
        <w:shd w:val="clear" w:color="auto" w:fill="auto"/>
        <w:spacing w:after="233" w:line="269" w:lineRule="exact"/>
        <w:ind w:left="20" w:right="260"/>
        <w:jc w:val="both"/>
        <w:rPr>
          <w:b w:val="0"/>
          <w:sz w:val="28"/>
        </w:rPr>
      </w:pPr>
      <w:r>
        <w:rPr>
          <w:sz w:val="28"/>
          <w:lang w:val="ru-RU"/>
        </w:rPr>
        <w:tab/>
      </w:r>
      <w:r w:rsidRPr="005D1376">
        <w:rPr>
          <w:b w:val="0"/>
          <w:sz w:val="28"/>
        </w:rPr>
        <w:t>1.</w:t>
      </w:r>
      <w:r>
        <w:rPr>
          <w:b w:val="0"/>
          <w:sz w:val="28"/>
          <w:lang w:val="ru-RU"/>
        </w:rPr>
        <w:t xml:space="preserve"> </w:t>
      </w:r>
      <w:proofErr w:type="gramStart"/>
      <w:r w:rsidRPr="005D1376">
        <w:rPr>
          <w:b w:val="0"/>
          <w:sz w:val="28"/>
        </w:rPr>
        <w:t>Передать от органов местного самоуправления муниципального образования С</w:t>
      </w:r>
      <w:r w:rsidRPr="005D1376">
        <w:rPr>
          <w:b w:val="0"/>
          <w:sz w:val="28"/>
          <w:lang w:val="ru-RU"/>
        </w:rPr>
        <w:t>П</w:t>
      </w:r>
      <w:r w:rsidRPr="005D1376">
        <w:rPr>
          <w:b w:val="0"/>
          <w:sz w:val="28"/>
        </w:rPr>
        <w:t xml:space="preserve"> «Деревня Березовка» Малоярославецкой районной администрации «Малоярославецкий район» полномочия по выдаче разрешений на строительство</w:t>
      </w:r>
      <w:r>
        <w:rPr>
          <w:b w:val="0"/>
          <w:sz w:val="28"/>
          <w:lang w:val="ru-RU"/>
        </w:rPr>
        <w:t xml:space="preserve"> </w:t>
      </w:r>
      <w:r>
        <w:rPr>
          <w:b w:val="0"/>
          <w:sz w:val="28"/>
        </w:rPr>
        <w:t>(</w:t>
      </w:r>
      <w:r w:rsidRPr="005D1376">
        <w:rPr>
          <w:b w:val="0"/>
          <w:sz w:val="28"/>
        </w:rPr>
        <w:t>в т.ч. по подготовке градостроител</w:t>
      </w:r>
      <w:r>
        <w:rPr>
          <w:b w:val="0"/>
          <w:sz w:val="28"/>
        </w:rPr>
        <w:t>ьных планов земельных участков)</w:t>
      </w:r>
      <w:r>
        <w:rPr>
          <w:b w:val="0"/>
          <w:sz w:val="28"/>
          <w:lang w:val="ru-RU"/>
        </w:rPr>
        <w:t xml:space="preserve">, </w:t>
      </w:r>
      <w:r w:rsidRPr="005D1376">
        <w:rPr>
          <w:b w:val="0"/>
          <w:sz w:val="28"/>
        </w:rPr>
        <w:t>разрешений на ввод объектов в эксплуатацию с последующей передачей денежных средств в виде межбюджетных трансфертов на сумму 4 527 (</w:t>
      </w:r>
      <w:r>
        <w:rPr>
          <w:b w:val="0"/>
          <w:sz w:val="28"/>
        </w:rPr>
        <w:t>Четыре</w:t>
      </w:r>
      <w:r w:rsidRPr="005D1376">
        <w:rPr>
          <w:b w:val="0"/>
          <w:sz w:val="28"/>
        </w:rPr>
        <w:t xml:space="preserve"> тысячи пятьсот двадцать семь)</w:t>
      </w:r>
      <w:r>
        <w:rPr>
          <w:b w:val="0"/>
          <w:sz w:val="28"/>
          <w:lang w:val="ru-RU"/>
        </w:rPr>
        <w:t xml:space="preserve"> </w:t>
      </w:r>
      <w:r w:rsidRPr="005D1376">
        <w:rPr>
          <w:b w:val="0"/>
          <w:sz w:val="28"/>
        </w:rPr>
        <w:t>рублей в год.</w:t>
      </w:r>
      <w:proofErr w:type="gramEnd"/>
    </w:p>
    <w:p w:rsidR="005D1376" w:rsidRDefault="005D1376" w:rsidP="005D1376">
      <w:pPr>
        <w:pStyle w:val="1"/>
        <w:shd w:val="clear" w:color="auto" w:fill="auto"/>
        <w:spacing w:after="0"/>
        <w:ind w:left="20" w:right="260"/>
        <w:jc w:val="left"/>
        <w:rPr>
          <w:b w:val="0"/>
          <w:sz w:val="28"/>
          <w:lang w:val="ru-RU"/>
        </w:rPr>
      </w:pPr>
      <w:r w:rsidRPr="005D1376">
        <w:rPr>
          <w:b w:val="0"/>
          <w:sz w:val="28"/>
          <w:lang w:val="ru-RU"/>
        </w:rPr>
        <w:tab/>
      </w:r>
      <w:r w:rsidRPr="005D1376">
        <w:rPr>
          <w:b w:val="0"/>
          <w:sz w:val="28"/>
        </w:rPr>
        <w:t>2.</w:t>
      </w:r>
      <w:r>
        <w:rPr>
          <w:b w:val="0"/>
          <w:sz w:val="28"/>
          <w:lang w:val="ru-RU"/>
        </w:rPr>
        <w:t xml:space="preserve"> </w:t>
      </w:r>
      <w:r w:rsidRPr="005D1376">
        <w:rPr>
          <w:b w:val="0"/>
          <w:sz w:val="28"/>
        </w:rPr>
        <w:t>Настоящее решение вступает в силу с момента его подписания и распространяется на правоотношения</w:t>
      </w:r>
      <w:r w:rsidR="00305C58">
        <w:rPr>
          <w:b w:val="0"/>
          <w:sz w:val="28"/>
          <w:lang w:val="ru-RU"/>
        </w:rPr>
        <w:t>,</w:t>
      </w:r>
      <w:r w:rsidRPr="005D1376">
        <w:rPr>
          <w:b w:val="0"/>
          <w:sz w:val="28"/>
        </w:rPr>
        <w:t xml:space="preserve"> возникшие с 01.01.2014</w:t>
      </w:r>
      <w:r w:rsidR="00305C58">
        <w:rPr>
          <w:b w:val="0"/>
          <w:sz w:val="28"/>
          <w:lang w:val="ru-RU"/>
        </w:rPr>
        <w:t xml:space="preserve"> </w:t>
      </w:r>
      <w:r w:rsidRPr="005D1376">
        <w:rPr>
          <w:b w:val="0"/>
          <w:sz w:val="28"/>
        </w:rPr>
        <w:t>г</w:t>
      </w:r>
      <w:r w:rsidR="00305C58">
        <w:rPr>
          <w:b w:val="0"/>
          <w:sz w:val="28"/>
          <w:lang w:val="ru-RU"/>
        </w:rPr>
        <w:t>.</w:t>
      </w:r>
    </w:p>
    <w:p w:rsidR="00305C58" w:rsidRDefault="00305C58" w:rsidP="005D1376">
      <w:pPr>
        <w:pStyle w:val="1"/>
        <w:shd w:val="clear" w:color="auto" w:fill="auto"/>
        <w:spacing w:after="0"/>
        <w:ind w:left="20" w:right="260"/>
        <w:jc w:val="left"/>
        <w:rPr>
          <w:b w:val="0"/>
          <w:sz w:val="28"/>
          <w:lang w:val="ru-RU"/>
        </w:rPr>
      </w:pPr>
    </w:p>
    <w:p w:rsidR="00305C58" w:rsidRDefault="00305C58" w:rsidP="005D1376">
      <w:pPr>
        <w:pStyle w:val="1"/>
        <w:shd w:val="clear" w:color="auto" w:fill="auto"/>
        <w:spacing w:after="0"/>
        <w:ind w:left="20" w:right="260"/>
        <w:jc w:val="left"/>
        <w:rPr>
          <w:b w:val="0"/>
          <w:sz w:val="28"/>
          <w:lang w:val="ru-RU"/>
        </w:rPr>
      </w:pPr>
    </w:p>
    <w:p w:rsidR="00305C58" w:rsidRPr="00305C58" w:rsidRDefault="00305C58" w:rsidP="005D1376">
      <w:pPr>
        <w:pStyle w:val="1"/>
        <w:shd w:val="clear" w:color="auto" w:fill="auto"/>
        <w:spacing w:after="0"/>
        <w:ind w:left="20" w:right="260"/>
        <w:jc w:val="left"/>
        <w:rPr>
          <w:sz w:val="28"/>
          <w:lang w:val="ru-RU"/>
        </w:rPr>
      </w:pPr>
      <w:r w:rsidRPr="00305C58">
        <w:rPr>
          <w:sz w:val="28"/>
          <w:lang w:val="ru-RU"/>
        </w:rPr>
        <w:t xml:space="preserve">Глава МО СП </w:t>
      </w:r>
    </w:p>
    <w:p w:rsidR="00305C58" w:rsidRPr="00305C58" w:rsidRDefault="00305C58" w:rsidP="005D1376">
      <w:pPr>
        <w:pStyle w:val="1"/>
        <w:shd w:val="clear" w:color="auto" w:fill="auto"/>
        <w:spacing w:after="0"/>
        <w:ind w:left="20" w:right="260"/>
        <w:jc w:val="left"/>
        <w:rPr>
          <w:sz w:val="28"/>
          <w:lang w:val="ru-RU"/>
        </w:rPr>
      </w:pPr>
      <w:r w:rsidRPr="00305C58">
        <w:rPr>
          <w:sz w:val="28"/>
          <w:lang w:val="ru-RU"/>
        </w:rPr>
        <w:t xml:space="preserve">«Деревня Березовка»                            </w:t>
      </w:r>
      <w:r>
        <w:rPr>
          <w:sz w:val="28"/>
          <w:lang w:val="ru-RU"/>
        </w:rPr>
        <w:t xml:space="preserve">                             А. А. Иванов</w:t>
      </w:r>
    </w:p>
    <w:p w:rsidR="00C512BB" w:rsidRPr="005D1376" w:rsidRDefault="00C512BB">
      <w:pPr>
        <w:rPr>
          <w:sz w:val="2"/>
          <w:szCs w:val="2"/>
        </w:rPr>
      </w:pPr>
    </w:p>
    <w:p w:rsidR="005D1376" w:rsidRPr="005D1376" w:rsidRDefault="005D1376">
      <w:pPr>
        <w:rPr>
          <w:sz w:val="2"/>
          <w:szCs w:val="2"/>
          <w:lang w:val="ru-RU"/>
        </w:rPr>
      </w:pPr>
    </w:p>
    <w:p w:rsidR="005D1376" w:rsidRPr="005D1376" w:rsidRDefault="005D1376">
      <w:pPr>
        <w:rPr>
          <w:sz w:val="2"/>
          <w:szCs w:val="2"/>
          <w:lang w:val="ru-RU"/>
        </w:rPr>
      </w:pPr>
    </w:p>
    <w:p w:rsidR="005D1376" w:rsidRPr="005D1376" w:rsidRDefault="005D1376">
      <w:pPr>
        <w:rPr>
          <w:sz w:val="2"/>
          <w:szCs w:val="2"/>
          <w:lang w:val="ru-RU"/>
        </w:rPr>
      </w:pPr>
    </w:p>
    <w:sectPr w:rsidR="005D1376" w:rsidRPr="005D1376" w:rsidSect="00305C58">
      <w:headerReference w:type="default" r:id="rId7"/>
      <w:pgSz w:w="11905" w:h="16837"/>
      <w:pgMar w:top="993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8F5" w:rsidRDefault="00FF68F5">
      <w:r>
        <w:separator/>
      </w:r>
    </w:p>
  </w:endnote>
  <w:endnote w:type="continuationSeparator" w:id="0">
    <w:p w:rsidR="00FF68F5" w:rsidRDefault="00FF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8F5" w:rsidRDefault="00FF68F5"/>
  </w:footnote>
  <w:footnote w:type="continuationSeparator" w:id="0">
    <w:p w:rsidR="00FF68F5" w:rsidRDefault="00FF68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F99" w:rsidRPr="00956F99" w:rsidRDefault="00956F99" w:rsidP="00956F99">
    <w:pPr>
      <w:pStyle w:val="a5"/>
      <w:jc w:val="right"/>
      <w:rPr>
        <w:lang w:val="ru-RU"/>
      </w:rPr>
    </w:pPr>
    <w:r>
      <w:rPr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512BB"/>
    <w:rsid w:val="00305C58"/>
    <w:rsid w:val="004019E0"/>
    <w:rsid w:val="00542295"/>
    <w:rsid w:val="00580C76"/>
    <w:rsid w:val="005D1376"/>
    <w:rsid w:val="00956F99"/>
    <w:rsid w:val="00C512BB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0"/>
      <w:szCs w:val="20"/>
    </w:rPr>
  </w:style>
  <w:style w:type="character" w:customStyle="1" w:styleId="4pt">
    <w:name w:val="Основной текст + Интервал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8"/>
      <w:sz w:val="20"/>
      <w:szCs w:val="20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pacing w:val="11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900" w:line="0" w:lineRule="atLeas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56F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6F99"/>
    <w:rPr>
      <w:color w:val="000000"/>
    </w:rPr>
  </w:style>
  <w:style w:type="paragraph" w:styleId="a7">
    <w:name w:val="footer"/>
    <w:basedOn w:val="a"/>
    <w:link w:val="a8"/>
    <w:uiPriority w:val="99"/>
    <w:unhideWhenUsed/>
    <w:rsid w:val="00956F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6F9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2014-08-22T06:58:00Z</dcterms:created>
  <dcterms:modified xsi:type="dcterms:W3CDTF">2017-11-09T07:53:00Z</dcterms:modified>
</cp:coreProperties>
</file>