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00" w:rsidRDefault="00161A00" w:rsidP="00FC5ED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FC5ED4" w:rsidRPr="00F47E71" w:rsidRDefault="00FC5ED4" w:rsidP="00FC5E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47E71">
        <w:rPr>
          <w:b/>
          <w:color w:val="000000"/>
          <w:sz w:val="28"/>
          <w:szCs w:val="28"/>
        </w:rPr>
        <w:t>КАЛУЖСКАЯ ОБЛАСТЬ</w:t>
      </w:r>
    </w:p>
    <w:p w:rsidR="00FC5ED4" w:rsidRPr="00F47E71" w:rsidRDefault="00FC5ED4" w:rsidP="00FC5E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47E71">
        <w:rPr>
          <w:b/>
          <w:color w:val="000000"/>
          <w:sz w:val="28"/>
          <w:szCs w:val="28"/>
        </w:rPr>
        <w:t>МАЛОЯРОСЛАВЕЦКИЙ РАЙОН</w:t>
      </w:r>
    </w:p>
    <w:p w:rsidR="00FC5ED4" w:rsidRPr="00F47E71" w:rsidRDefault="00FC5ED4" w:rsidP="00FC5E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47E71">
        <w:rPr>
          <w:b/>
          <w:color w:val="000000"/>
          <w:sz w:val="28"/>
          <w:szCs w:val="28"/>
        </w:rPr>
        <w:t>СЕЛЬСКАЯ ДУМА СЕЛЬСКОГО ПОСЕЛЕНИЯ</w:t>
      </w:r>
    </w:p>
    <w:p w:rsidR="00FC5ED4" w:rsidRPr="00F47E71" w:rsidRDefault="00FC5ED4" w:rsidP="00FC5E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47E71">
        <w:rPr>
          <w:b/>
          <w:color w:val="000000"/>
          <w:sz w:val="28"/>
          <w:szCs w:val="28"/>
        </w:rPr>
        <w:t>«ДЕРЕВНЯ БЕРЕЗОВКА»</w:t>
      </w:r>
    </w:p>
    <w:p w:rsidR="00FC5ED4" w:rsidRPr="00B201F8" w:rsidRDefault="00FC5ED4" w:rsidP="00FC5ED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201F8">
        <w:rPr>
          <w:color w:val="000000"/>
        </w:rPr>
        <w:t> </w:t>
      </w:r>
    </w:p>
    <w:p w:rsidR="00FC5ED4" w:rsidRPr="00B201F8" w:rsidRDefault="00FC5ED4" w:rsidP="00FC5ED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201F8">
        <w:rPr>
          <w:b/>
          <w:bCs/>
          <w:color w:val="000000"/>
        </w:rPr>
        <w:t>РЕШЕНИЕ</w:t>
      </w:r>
    </w:p>
    <w:p w:rsidR="00FC5ED4" w:rsidRDefault="00FC5ED4" w:rsidP="00FC5ED4">
      <w:pPr>
        <w:pStyle w:val="a3"/>
        <w:spacing w:before="0" w:beforeAutospacing="0" w:after="0" w:afterAutospacing="0"/>
        <w:ind w:firstLine="5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C5ED4" w:rsidRPr="00532599" w:rsidRDefault="00FC5ED4" w:rsidP="00F47E71">
      <w:pPr>
        <w:pStyle w:val="a3"/>
        <w:spacing w:before="0" w:beforeAutospacing="0" w:after="0" w:afterAutospacing="0"/>
        <w:ind w:firstLine="550"/>
        <w:jc w:val="both"/>
        <w:rPr>
          <w:color w:val="000000" w:themeColor="text1"/>
          <w:sz w:val="26"/>
          <w:szCs w:val="26"/>
        </w:rPr>
      </w:pPr>
      <w:r w:rsidRPr="00532599">
        <w:rPr>
          <w:color w:val="000000" w:themeColor="text1"/>
          <w:sz w:val="26"/>
          <w:szCs w:val="26"/>
        </w:rPr>
        <w:t xml:space="preserve">от </w:t>
      </w:r>
      <w:r w:rsidR="00532599" w:rsidRPr="00532599">
        <w:rPr>
          <w:color w:val="000000" w:themeColor="text1"/>
          <w:sz w:val="26"/>
          <w:szCs w:val="26"/>
        </w:rPr>
        <w:t xml:space="preserve">27 июня </w:t>
      </w:r>
      <w:r w:rsidR="00F47E71" w:rsidRPr="00532599">
        <w:rPr>
          <w:color w:val="000000" w:themeColor="text1"/>
          <w:sz w:val="26"/>
          <w:szCs w:val="26"/>
        </w:rPr>
        <w:t xml:space="preserve">2024 </w:t>
      </w:r>
      <w:r w:rsidRPr="00532599">
        <w:rPr>
          <w:color w:val="000000" w:themeColor="text1"/>
          <w:sz w:val="26"/>
          <w:szCs w:val="26"/>
        </w:rPr>
        <w:t>г</w:t>
      </w:r>
      <w:r w:rsidR="00F47E71" w:rsidRPr="00532599">
        <w:rPr>
          <w:color w:val="000000" w:themeColor="text1"/>
          <w:sz w:val="26"/>
          <w:szCs w:val="26"/>
        </w:rPr>
        <w:t>.</w:t>
      </w:r>
      <w:r w:rsidRPr="00532599">
        <w:rPr>
          <w:color w:val="000000" w:themeColor="text1"/>
          <w:sz w:val="26"/>
          <w:szCs w:val="26"/>
        </w:rPr>
        <w:t>                                                                                 </w:t>
      </w:r>
      <w:r w:rsidR="00F47E71" w:rsidRPr="00532599">
        <w:rPr>
          <w:color w:val="000000" w:themeColor="text1"/>
          <w:sz w:val="26"/>
          <w:szCs w:val="26"/>
        </w:rPr>
        <w:t xml:space="preserve">                        </w:t>
      </w:r>
      <w:r w:rsidRPr="00532599">
        <w:rPr>
          <w:color w:val="000000" w:themeColor="text1"/>
          <w:sz w:val="26"/>
          <w:szCs w:val="26"/>
        </w:rPr>
        <w:t>  №</w:t>
      </w:r>
      <w:r w:rsidR="00F45995" w:rsidRPr="00532599">
        <w:rPr>
          <w:color w:val="000000" w:themeColor="text1"/>
          <w:sz w:val="26"/>
          <w:szCs w:val="26"/>
        </w:rPr>
        <w:t xml:space="preserve"> </w:t>
      </w:r>
      <w:r w:rsidR="00532599" w:rsidRPr="00532599">
        <w:rPr>
          <w:color w:val="000000" w:themeColor="text1"/>
          <w:sz w:val="26"/>
          <w:szCs w:val="26"/>
        </w:rPr>
        <w:t>21</w:t>
      </w:r>
    </w:p>
    <w:p w:rsidR="00FC5ED4" w:rsidRDefault="00FC5ED4" w:rsidP="00FC5ED4">
      <w:pPr>
        <w:pStyle w:val="a3"/>
        <w:spacing w:before="0" w:beforeAutospacing="0" w:after="0" w:afterAutospacing="0"/>
        <w:ind w:firstLine="5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FC5ED4" w:rsidRPr="00C8474F" w:rsidRDefault="00FC5ED4" w:rsidP="00FC5ED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8474F">
        <w:rPr>
          <w:b/>
          <w:bCs/>
          <w:color w:val="000000"/>
          <w:sz w:val="26"/>
          <w:szCs w:val="26"/>
        </w:rPr>
        <w:t xml:space="preserve">О внесении изменений и дополнений </w:t>
      </w:r>
      <w:r w:rsidR="00AB61C0" w:rsidRPr="00C8474F">
        <w:rPr>
          <w:b/>
          <w:bCs/>
          <w:color w:val="000000"/>
          <w:sz w:val="26"/>
          <w:szCs w:val="26"/>
        </w:rPr>
        <w:t xml:space="preserve">в решение Сельской Думы сельского поселения «Деревня Березовка» </w:t>
      </w:r>
      <w:r w:rsidR="00B201F8" w:rsidRPr="00C8474F">
        <w:rPr>
          <w:b/>
          <w:bCs/>
          <w:color w:val="000000"/>
          <w:sz w:val="26"/>
          <w:szCs w:val="26"/>
        </w:rPr>
        <w:t>от 21.08.2018 г. № 14а «</w:t>
      </w:r>
      <w:r w:rsidRPr="00C8474F">
        <w:rPr>
          <w:b/>
          <w:bCs/>
          <w:color w:val="000000"/>
          <w:sz w:val="26"/>
          <w:szCs w:val="26"/>
        </w:rPr>
        <w:t>Об утверждении Правил благоустройства территории муниципального образования сельское поселение Деревня Березовка</w:t>
      </w:r>
      <w:r w:rsidR="00B201F8" w:rsidRPr="00C8474F">
        <w:rPr>
          <w:b/>
          <w:bCs/>
          <w:color w:val="000000"/>
          <w:sz w:val="26"/>
          <w:szCs w:val="26"/>
        </w:rPr>
        <w:t>»</w:t>
      </w:r>
    </w:p>
    <w:p w:rsidR="00FC5ED4" w:rsidRPr="00C8474F" w:rsidRDefault="00FC5ED4" w:rsidP="00FC5ED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C8474F">
        <w:rPr>
          <w:b/>
          <w:bCs/>
          <w:color w:val="000000"/>
          <w:sz w:val="26"/>
          <w:szCs w:val="26"/>
        </w:rPr>
        <w:t> </w:t>
      </w:r>
    </w:p>
    <w:p w:rsidR="00FC5ED4" w:rsidRPr="00C8474F" w:rsidRDefault="00FC5ED4" w:rsidP="00FC5ED4">
      <w:pPr>
        <w:pStyle w:val="a3"/>
        <w:spacing w:before="0" w:beforeAutospacing="0" w:after="0" w:afterAutospacing="0"/>
        <w:ind w:firstLine="550"/>
        <w:jc w:val="both"/>
        <w:rPr>
          <w:sz w:val="26"/>
          <w:szCs w:val="26"/>
        </w:rPr>
      </w:pPr>
      <w:r w:rsidRPr="00C8474F">
        <w:rPr>
          <w:sz w:val="26"/>
          <w:szCs w:val="26"/>
        </w:rPr>
        <w:t>В соответствии с Федеральным законом от 06.10.2003 года </w:t>
      </w:r>
      <w:hyperlink r:id="rId4" w:tgtFrame="_blank" w:history="1">
        <w:r w:rsidRPr="00C8474F">
          <w:rPr>
            <w:rStyle w:val="hyperlink"/>
            <w:sz w:val="26"/>
            <w:szCs w:val="26"/>
          </w:rPr>
          <w:t>№ 131-ФЗ «Об общих принципах организации местного самоуправления в Российской Федерации»</w:t>
        </w:r>
      </w:hyperlink>
      <w:r w:rsidRPr="00C8474F">
        <w:rPr>
          <w:sz w:val="26"/>
          <w:szCs w:val="26"/>
        </w:rPr>
        <w:t>, Законом Калужской области от 22.06.2018 № </w:t>
      </w:r>
      <w:hyperlink r:id="rId5" w:tgtFrame="_blank" w:history="1">
        <w:r w:rsidRPr="00C8474F">
          <w:rPr>
            <w:rStyle w:val="hyperlink"/>
            <w:sz w:val="26"/>
            <w:szCs w:val="26"/>
          </w:rPr>
          <w:t>362-ОЗ</w:t>
        </w:r>
      </w:hyperlink>
      <w:r w:rsidRPr="00C8474F">
        <w:rPr>
          <w:sz w:val="26"/>
          <w:szCs w:val="26"/>
        </w:rPr>
        <w:t> «О благоустройстве территорий муниципальных образований Калужской области», </w:t>
      </w:r>
      <w:hyperlink r:id="rId6" w:tgtFrame="_blank" w:history="1">
        <w:r w:rsidRPr="00C8474F">
          <w:rPr>
            <w:rStyle w:val="hyperlink"/>
            <w:sz w:val="26"/>
            <w:szCs w:val="26"/>
          </w:rPr>
          <w:t>Уставом</w:t>
        </w:r>
      </w:hyperlink>
      <w:r w:rsidRPr="00C8474F">
        <w:rPr>
          <w:sz w:val="26"/>
          <w:szCs w:val="26"/>
        </w:rPr>
        <w:t> муниципального образования сельского поселения «Деревня Березовка»,</w:t>
      </w:r>
      <w:r w:rsidR="00C8474F" w:rsidRPr="00C8474F">
        <w:rPr>
          <w:sz w:val="26"/>
          <w:szCs w:val="26"/>
        </w:rPr>
        <w:t xml:space="preserve"> в</w:t>
      </w:r>
      <w:r w:rsidR="00C8474F" w:rsidRPr="00C8474F">
        <w:rPr>
          <w:color w:val="000000"/>
          <w:sz w:val="26"/>
          <w:szCs w:val="26"/>
        </w:rPr>
        <w:t xml:space="preserve"> целях приведения нормативных правовых актов, принимаемых Сельской Думой сельского поселения «Деревня Березовка» Малоярославецкого муниципального района Калужской области,</w:t>
      </w:r>
      <w:r w:rsidRPr="00C8474F">
        <w:rPr>
          <w:sz w:val="26"/>
          <w:szCs w:val="26"/>
        </w:rPr>
        <w:t xml:space="preserve"> Сельская Дума сельского поселения «Деревня Березовка»</w:t>
      </w:r>
    </w:p>
    <w:p w:rsidR="00FC5ED4" w:rsidRPr="00C8474F" w:rsidRDefault="00FC5ED4" w:rsidP="00FC5ED4">
      <w:pPr>
        <w:pStyle w:val="a3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 </w:t>
      </w:r>
    </w:p>
    <w:p w:rsidR="00FC5ED4" w:rsidRPr="00C8474F" w:rsidRDefault="00FC5ED4" w:rsidP="00FC5ED4">
      <w:pPr>
        <w:pStyle w:val="a3"/>
        <w:spacing w:before="0" w:beforeAutospacing="0" w:after="0" w:afterAutospacing="0"/>
        <w:ind w:firstLine="550"/>
        <w:jc w:val="center"/>
        <w:rPr>
          <w:color w:val="000000"/>
          <w:sz w:val="26"/>
          <w:szCs w:val="26"/>
        </w:rPr>
      </w:pPr>
      <w:r w:rsidRPr="00C8474F">
        <w:rPr>
          <w:b/>
          <w:bCs/>
          <w:color w:val="000000"/>
          <w:sz w:val="26"/>
          <w:szCs w:val="26"/>
        </w:rPr>
        <w:t>РЕШИЛА:</w:t>
      </w:r>
    </w:p>
    <w:p w:rsidR="00FC5ED4" w:rsidRPr="00C8474F" w:rsidRDefault="00FC5ED4" w:rsidP="00FC5ED4">
      <w:pPr>
        <w:pStyle w:val="a3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 xml:space="preserve">1. </w:t>
      </w:r>
      <w:r w:rsidR="00B201F8" w:rsidRPr="00C8474F">
        <w:rPr>
          <w:color w:val="000000"/>
          <w:sz w:val="26"/>
          <w:szCs w:val="26"/>
        </w:rPr>
        <w:t>Внести изменения и дополнения в Правила благоустройства муниципального образования сельско</w:t>
      </w:r>
      <w:r w:rsidR="00C8474F" w:rsidRPr="00C8474F">
        <w:rPr>
          <w:color w:val="000000"/>
          <w:sz w:val="26"/>
          <w:szCs w:val="26"/>
        </w:rPr>
        <w:t>го</w:t>
      </w:r>
      <w:r w:rsidR="00B201F8" w:rsidRPr="00C8474F">
        <w:rPr>
          <w:color w:val="000000"/>
          <w:sz w:val="26"/>
          <w:szCs w:val="26"/>
        </w:rPr>
        <w:t xml:space="preserve"> поселения «Деревня Березовка»  утвержденные </w:t>
      </w:r>
      <w:r w:rsidR="00C8474F" w:rsidRPr="00C8474F">
        <w:rPr>
          <w:color w:val="000000"/>
          <w:sz w:val="26"/>
          <w:szCs w:val="26"/>
        </w:rPr>
        <w:t>Решени</w:t>
      </w:r>
      <w:r w:rsidR="00B201F8" w:rsidRPr="00C8474F">
        <w:rPr>
          <w:color w:val="000000"/>
          <w:sz w:val="26"/>
          <w:szCs w:val="26"/>
        </w:rPr>
        <w:t>е</w:t>
      </w:r>
      <w:r w:rsidR="00C8474F" w:rsidRPr="00C8474F">
        <w:rPr>
          <w:color w:val="000000"/>
          <w:sz w:val="26"/>
          <w:szCs w:val="26"/>
        </w:rPr>
        <w:t>м</w:t>
      </w:r>
      <w:r w:rsidR="00B201F8" w:rsidRPr="00C8474F">
        <w:rPr>
          <w:color w:val="000000"/>
          <w:sz w:val="26"/>
          <w:szCs w:val="26"/>
        </w:rPr>
        <w:t xml:space="preserve"> Сельской Думы сельского поселения «Деревня Березовка» от 21.08.2018</w:t>
      </w:r>
      <w:r w:rsidR="00C8474F">
        <w:rPr>
          <w:color w:val="000000"/>
          <w:sz w:val="26"/>
          <w:szCs w:val="26"/>
        </w:rPr>
        <w:t xml:space="preserve"> №</w:t>
      </w:r>
      <w:r w:rsidR="00B201F8" w:rsidRPr="00C8474F">
        <w:rPr>
          <w:color w:val="000000"/>
          <w:sz w:val="26"/>
          <w:szCs w:val="26"/>
        </w:rPr>
        <w:t xml:space="preserve"> 14а</w:t>
      </w:r>
      <w:r w:rsidR="00C8474F" w:rsidRPr="00C8474F">
        <w:rPr>
          <w:color w:val="000000"/>
          <w:sz w:val="26"/>
          <w:szCs w:val="26"/>
        </w:rPr>
        <w:t>.</w:t>
      </w:r>
      <w:r w:rsidR="00B201F8" w:rsidRPr="00C8474F">
        <w:rPr>
          <w:color w:val="000000"/>
          <w:sz w:val="26"/>
          <w:szCs w:val="26"/>
        </w:rPr>
        <w:t xml:space="preserve"> </w:t>
      </w:r>
    </w:p>
    <w:p w:rsidR="00FC5ED4" w:rsidRPr="00C8474F" w:rsidRDefault="00FC5ED4" w:rsidP="00FC5ED4">
      <w:pPr>
        <w:pStyle w:val="a3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 xml:space="preserve">2. </w:t>
      </w:r>
      <w:r w:rsidR="00C8474F" w:rsidRPr="00C8474F">
        <w:rPr>
          <w:color w:val="000000"/>
          <w:sz w:val="26"/>
          <w:szCs w:val="26"/>
        </w:rPr>
        <w:t>Дополнить Правила благоустройства муниципального образования сельского поселения «Деревня Березовка» п. 56 следующего содержания: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«п. 56.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в соответствии с приложением к схеме прилегающей территорий, утвержденной Администрацией сельского поселения «Деревня Березовка» и соглашением между Администрацией сельского поселения «Деревня Березовка» и собственником (ответственным лицом) о проведении дополнительных работ по благоустройству прилегающих территорий.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Администрация сельского поселения «Деревня Березовка» направляет собственнику и (или) иному законному владельцу (лицу, ответственному за эксплуатацию здания, строения, сооружения) утвержденную схему прилегающей территории с приложением.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Собственник и (или) иной законный владелец (лицо, ответственное за эксплуатацию здания, строения, сооружения) вправе представить в Администрацию сельского поселения «Деревня Березовка» свои предложения по благоустройству прилегающей территории, в том числе по уточнению ее границ, которые рассматриваются в порядке и сроки, установленные законодательством.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lastRenderedPageBreak/>
        <w:t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сельского поселения «Деревня Березовка» и собственником и (или) иным законным владельцем (лицом, ответственным за эксплуатацию здания, строения, сооружения).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Схема прилегающей территории составляется в трех экземплярах. Один экземпляр схемы прилегающей территории передается собственнику и (или) иному законному владельцу (лицу, ответственному за эксплуатацию здания, строения, сооружения), второй находится в Администрации сельского поселения «Деревня Березовка», третий передается в орган исполнительной власти Калужской области, уполномоченный в сфере административно-технического контроля.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Границы прилегающей территории, подлежащей уборке, независимо от того, заключили собственники и (или) иные законные владельцы, ответственные лица, соответствующее соглашение между администрацией сельского поселения «Деревня Березовка» и собственником (ответственным лицом)  или нет, определить: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собственники и (или) иные законные владельцы убирают прилегающую территорию в длину в пределах границ их участков или до середины дворовых проездов, в ширину - до границ проезжей части дорог, включая кюветы, а в случае отсутствия вблизи дорог и дворовых проездов, убирают прилегающую территорию от границы начала участка в радиусе 10 метров»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3. Дополнить Правила благоустройства муниципального образования сельского поселения «Деревня Березовка» п. 57.1 следующего содержания: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«57.1. Определение границ прилегающих территорий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57.1.1. Границы прилегающей территории определяются в отношении территорий общего пользования, которые прилегают к зданию, сооружению, земельному участку в случае, если такой земельный участок образован (далее также – Объекты), в зависимости от вида разрешенного использования и фактического назначения объектов, максимального и минимального расстояния до внешней границы прилегающей территории.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57.1.2. Границы прилегающих территорий определяются с учетом градостроительной ситуации и сложившегося землепользования.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57.1.3. Подготовка схемы границ прилегающей территории осуществляется Администрацией муниципального образования сельского поселения «Деревня Березовка».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57.1.4. Границы прилегающей территории утверждаются Решением Сельской Думы сельского поселения «Деревня Березовка».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57.1.5.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схематическое изображение границ прилегающей территории;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площадь прилегающей территории.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lastRenderedPageBreak/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 пользования, линией пересечения с прилегающей территорией другого собственника (ответственного лица) и т.д.).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57.1.6. Схема границ прилегающей территории разрабатывается с учетом следующих минимальных и максимальных расстояний в метрах по периметру от здания, строения, сооружения, границы земельного участка, если такой земельный участок образован, до внешней границы прилегающей территории: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От границы земельного участка под индивидуальным жилым домом - не менее 5 метров и не более 20 метров на всю ширину земельного участка;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От внешней границы стены индивидуального жилого дома - не менее 5 метров и не более 30 метров на всю ширину земельного участка, если земельный участок под домом не образован;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От границы земельного участка под нежилым зданием - не менее 5 метров и не более 30 метров на всю ширину земельного участка;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От внешней границы стены нежилого здания - не менее 5 метров и не более 50 метров на всю ширину земельного участка, если земельный участок под зданием не образован;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От границы земельного участка под иными строениями, сооружениями - не менее 5 метров и не более 30 метров на всю ширину земельного участка. В случае, если земельный участок не образован, - не менее 5 метров и не более 50 метров от объекта на всю ширину земельного участка;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В отношении иных образованных земельных участков - не менее 5 метров и не более 30 метров на всю ширину земельного участка.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От стационарных средств размещения информации и рекламы (афишных тумб, информационных стендов, рекламных щитов и др.), рекламных конструкций – по периметру в пределах 5 метров;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- От объектов учреждений социальной сферы (</w:t>
      </w:r>
      <w:r w:rsidRPr="00532599">
        <w:rPr>
          <w:sz w:val="26"/>
          <w:szCs w:val="26"/>
        </w:rPr>
        <w:t>школы, дошкольные учреждения, учреждения культуры, здравоохранения и физкультуры и спорта</w:t>
      </w:r>
      <w:r w:rsidRPr="00532599">
        <w:rPr>
          <w:color w:val="000000"/>
          <w:sz w:val="26"/>
          <w:szCs w:val="26"/>
        </w:rPr>
        <w:t>) –</w:t>
      </w:r>
      <w:r w:rsidRPr="00C8474F">
        <w:rPr>
          <w:color w:val="000000"/>
          <w:sz w:val="26"/>
          <w:szCs w:val="26"/>
        </w:rPr>
        <w:t xml:space="preserve"> до проезжей части автомобильной дороги, по периметру в пределах 15 метров;</w:t>
      </w:r>
    </w:p>
    <w:p w:rsidR="00C8474F" w:rsidRPr="00C8474F" w:rsidRDefault="00C8474F" w:rsidP="00C8474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 xml:space="preserve">- От объектов промышленности, торговли и общественного </w:t>
      </w:r>
      <w:r w:rsidRPr="00532599">
        <w:rPr>
          <w:color w:val="000000"/>
          <w:sz w:val="26"/>
          <w:szCs w:val="26"/>
        </w:rPr>
        <w:t>питания</w:t>
      </w:r>
      <w:r w:rsidRPr="00C8474F">
        <w:rPr>
          <w:color w:val="000000"/>
          <w:sz w:val="26"/>
          <w:szCs w:val="26"/>
        </w:rPr>
        <w:t xml:space="preserve"> – по периметру в пределах 50 метров»</w:t>
      </w:r>
    </w:p>
    <w:p w:rsidR="00FC5ED4" w:rsidRPr="00C8474F" w:rsidRDefault="00C8474F" w:rsidP="00FC5ED4">
      <w:pPr>
        <w:pStyle w:val="a3"/>
        <w:spacing w:before="0" w:beforeAutospacing="0" w:after="0" w:afterAutospacing="0"/>
        <w:ind w:firstLine="550"/>
        <w:jc w:val="both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4</w:t>
      </w:r>
      <w:r w:rsidR="00FC5ED4" w:rsidRPr="00C8474F">
        <w:rPr>
          <w:color w:val="000000"/>
          <w:sz w:val="26"/>
          <w:szCs w:val="26"/>
        </w:rPr>
        <w:t xml:space="preserve">. </w:t>
      </w:r>
      <w:r w:rsidRPr="00C8474F">
        <w:rPr>
          <w:color w:val="000000"/>
          <w:sz w:val="26"/>
          <w:szCs w:val="26"/>
        </w:rPr>
        <w:t>Настоящее Решение вступает в силу после его официального опубликования и подлежит размещению на сайте администрации</w:t>
      </w:r>
      <w:r w:rsidR="00FC5ED4" w:rsidRPr="00C8474F">
        <w:rPr>
          <w:color w:val="000000"/>
          <w:sz w:val="26"/>
          <w:szCs w:val="26"/>
        </w:rPr>
        <w:t> </w:t>
      </w:r>
    </w:p>
    <w:p w:rsidR="00F47E71" w:rsidRDefault="00F47E71" w:rsidP="00FC5ED4">
      <w:pPr>
        <w:pStyle w:val="a3"/>
        <w:spacing w:before="0" w:beforeAutospacing="0" w:after="0" w:afterAutospacing="0"/>
        <w:ind w:firstLine="550"/>
        <w:jc w:val="right"/>
        <w:rPr>
          <w:color w:val="000000"/>
          <w:sz w:val="26"/>
          <w:szCs w:val="26"/>
        </w:rPr>
      </w:pPr>
    </w:p>
    <w:p w:rsidR="00F47E71" w:rsidRDefault="00F47E71" w:rsidP="00FC5ED4">
      <w:pPr>
        <w:pStyle w:val="a3"/>
        <w:spacing w:before="0" w:beforeAutospacing="0" w:after="0" w:afterAutospacing="0"/>
        <w:ind w:firstLine="550"/>
        <w:jc w:val="right"/>
        <w:rPr>
          <w:color w:val="000000"/>
          <w:sz w:val="26"/>
          <w:szCs w:val="26"/>
        </w:rPr>
      </w:pPr>
    </w:p>
    <w:p w:rsidR="00FC5ED4" w:rsidRPr="00C8474F" w:rsidRDefault="00FC5ED4" w:rsidP="00FC5ED4">
      <w:pPr>
        <w:pStyle w:val="a3"/>
        <w:spacing w:before="0" w:beforeAutospacing="0" w:after="0" w:afterAutospacing="0"/>
        <w:ind w:firstLine="550"/>
        <w:jc w:val="right"/>
        <w:rPr>
          <w:color w:val="000000"/>
          <w:sz w:val="26"/>
          <w:szCs w:val="26"/>
        </w:rPr>
      </w:pPr>
      <w:r w:rsidRPr="00C8474F">
        <w:rPr>
          <w:color w:val="000000"/>
          <w:sz w:val="26"/>
          <w:szCs w:val="26"/>
        </w:rPr>
        <w:t> </w:t>
      </w:r>
    </w:p>
    <w:p w:rsidR="00FC5ED4" w:rsidRPr="00C8474F" w:rsidRDefault="00FC5ED4" w:rsidP="00C8474F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8474F">
        <w:rPr>
          <w:b/>
          <w:color w:val="000000"/>
          <w:sz w:val="26"/>
          <w:szCs w:val="26"/>
        </w:rPr>
        <w:t>Глава сельского поселения</w:t>
      </w:r>
    </w:p>
    <w:p w:rsidR="00FC5ED4" w:rsidRPr="00C8474F" w:rsidRDefault="00FC5ED4" w:rsidP="00C8474F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C8474F">
        <w:rPr>
          <w:b/>
          <w:color w:val="000000"/>
          <w:sz w:val="26"/>
          <w:szCs w:val="26"/>
        </w:rPr>
        <w:t>«Деревня Березовка»</w:t>
      </w:r>
      <w:r w:rsidR="00F47E71">
        <w:rPr>
          <w:b/>
          <w:color w:val="000000"/>
          <w:sz w:val="26"/>
          <w:szCs w:val="26"/>
        </w:rPr>
        <w:t xml:space="preserve">                                                                              М. В. Холявчук</w:t>
      </w:r>
    </w:p>
    <w:p w:rsidR="00FC5ED4" w:rsidRPr="00C8474F" w:rsidRDefault="00FC5ED4" w:rsidP="00F40079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</w:rPr>
      </w:pPr>
    </w:p>
    <w:p w:rsidR="00FC5ED4" w:rsidRDefault="00FC5ED4" w:rsidP="00F40079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FC5ED4" w:rsidRDefault="00FC5ED4" w:rsidP="00F40079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F40079" w:rsidRDefault="00F40079" w:rsidP="00F40079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645FB" w:rsidRDefault="004645FB"/>
    <w:sectPr w:rsidR="004645FB" w:rsidSect="00C847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0079"/>
    <w:rsid w:val="00161A00"/>
    <w:rsid w:val="0036033C"/>
    <w:rsid w:val="004645FB"/>
    <w:rsid w:val="00532599"/>
    <w:rsid w:val="00546741"/>
    <w:rsid w:val="00827EA9"/>
    <w:rsid w:val="009239E5"/>
    <w:rsid w:val="00AB61C0"/>
    <w:rsid w:val="00AF346C"/>
    <w:rsid w:val="00B201F8"/>
    <w:rsid w:val="00C8474F"/>
    <w:rsid w:val="00DD1065"/>
    <w:rsid w:val="00F40079"/>
    <w:rsid w:val="00F45995"/>
    <w:rsid w:val="00F47E71"/>
    <w:rsid w:val="00F815E4"/>
    <w:rsid w:val="00FC5ED4"/>
    <w:rsid w:val="00F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C5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0518E4E-345C-4A22-929F-29B8637EEE8D" TargetMode="External"/><Relationship Id="rId5" Type="http://schemas.openxmlformats.org/officeDocument/2006/relationships/hyperlink" Target="https://pravo-search.minjust.ru/bigs/showDocument.html?id=1E9FC300-5E28-43D6-BDA3-DEA7E8F77B33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7</cp:revision>
  <cp:lastPrinted>2024-07-24T08:39:00Z</cp:lastPrinted>
  <dcterms:created xsi:type="dcterms:W3CDTF">2023-12-28T05:27:00Z</dcterms:created>
  <dcterms:modified xsi:type="dcterms:W3CDTF">2024-07-24T08:39:00Z</dcterms:modified>
</cp:coreProperties>
</file>