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72" w:rsidRPr="00920A39" w:rsidRDefault="00920A39" w:rsidP="002A6D72">
      <w:pPr>
        <w:spacing w:after="0" w:line="259" w:lineRule="atLeast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20A3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РОССИЙСКАЯ ФЕДЕРАЦИЯ </w:t>
      </w:r>
    </w:p>
    <w:p w:rsidR="002A6D72" w:rsidRPr="002A6D72" w:rsidRDefault="002A6D72" w:rsidP="002A6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6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КАЛУЖСКАЯ ОБЛАСТЬ</w:t>
      </w:r>
    </w:p>
    <w:p w:rsidR="002A6D72" w:rsidRPr="002A6D72" w:rsidRDefault="002A6D72" w:rsidP="002A6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6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МАЛОЯРОСЛАВЕЦКИЙ РАЙОН</w:t>
      </w:r>
    </w:p>
    <w:p w:rsidR="002A6D72" w:rsidRPr="002A6D72" w:rsidRDefault="002A6D72" w:rsidP="002A6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6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СЕЛЬСКАЯ ДУМА СЕЛЬСКОГО ПОСЕЛЕНИЯ</w:t>
      </w:r>
    </w:p>
    <w:p w:rsidR="002A6D72" w:rsidRPr="002A6D72" w:rsidRDefault="002A6D72" w:rsidP="002A6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6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«ДЕРЕВНЯ БЕРЕЗОВКА»</w:t>
      </w:r>
    </w:p>
    <w:p w:rsidR="002A6D72" w:rsidRPr="002A6D72" w:rsidRDefault="002A6D72" w:rsidP="002A6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6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2A6D72" w:rsidRPr="002A6D72" w:rsidRDefault="002A6D72" w:rsidP="002A6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6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2A6D72" w:rsidRPr="002A6D72" w:rsidRDefault="002A6D72" w:rsidP="002A6D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6D7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6D72" w:rsidRPr="00920A39" w:rsidRDefault="00920A39" w:rsidP="002A6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0A39">
        <w:rPr>
          <w:rFonts w:ascii="Times New Roman" w:eastAsia="Times New Roman" w:hAnsi="Times New Roman" w:cs="Times New Roman"/>
          <w:color w:val="000000"/>
          <w:sz w:val="28"/>
          <w:szCs w:val="24"/>
        </w:rPr>
        <w:t>от 15 февраля 2024 г.</w:t>
      </w:r>
      <w:r w:rsidR="002A6D72" w:rsidRPr="00920A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              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</w:t>
      </w:r>
      <w:r w:rsidR="002A6D72" w:rsidRPr="00920A39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</w:t>
      </w:r>
      <w:r w:rsidRPr="00920A39">
        <w:rPr>
          <w:rFonts w:ascii="Times New Roman" w:eastAsia="Times New Roman" w:hAnsi="Times New Roman" w:cs="Times New Roman"/>
          <w:color w:val="000000"/>
          <w:sz w:val="28"/>
          <w:szCs w:val="24"/>
        </w:rPr>
        <w:t>№ 5</w:t>
      </w:r>
    </w:p>
    <w:p w:rsidR="002A6D72" w:rsidRPr="00920A39" w:rsidRDefault="002A6D72" w:rsidP="002A6D7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</w:p>
    <w:p w:rsidR="002A6D72" w:rsidRPr="002A6D72" w:rsidRDefault="00E8553D" w:rsidP="002A6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F4A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П</w:t>
      </w:r>
      <w:r w:rsidR="002A6D72" w:rsidRPr="000F4A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орядок выявления и освобождения территории сельского поселения «Деревня Березовка» от самовольно установленных некапитальных сооружений утвержденный решением Сельской Думы сельского поселения «Деревня Березовка»</w:t>
      </w:r>
      <w:r w:rsidRPr="000F4A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07.12.2023 № 42</w:t>
      </w:r>
    </w:p>
    <w:p w:rsidR="002A6D72" w:rsidRPr="002A6D72" w:rsidRDefault="002A6D72" w:rsidP="002A6D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6D7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8553D" w:rsidRPr="000779AB" w:rsidRDefault="00E8553D" w:rsidP="00E855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79AB">
        <w:rPr>
          <w:color w:val="000000"/>
          <w:sz w:val="27"/>
          <w:szCs w:val="27"/>
        </w:rPr>
        <w:t> </w:t>
      </w:r>
    </w:p>
    <w:p w:rsidR="00E8553D" w:rsidRPr="00E8553D" w:rsidRDefault="00E8553D" w:rsidP="00E8553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553D">
        <w:rPr>
          <w:color w:val="000000"/>
          <w:sz w:val="28"/>
          <w:szCs w:val="28"/>
        </w:rPr>
        <w:t>В целях приведения нормативных правовых актов, принимаемых Сельской Думой сельского поселения «Деревня Березовка» Малоярославецкого муниципального района Калужской области, </w:t>
      </w:r>
      <w:hyperlink r:id="rId4" w:tgtFrame="_blank" w:history="1">
        <w:r w:rsidRPr="00E8553D">
          <w:rPr>
            <w:rStyle w:val="hyperlink"/>
            <w:sz w:val="28"/>
            <w:szCs w:val="28"/>
          </w:rPr>
          <w:t>Уставом</w:t>
        </w:r>
      </w:hyperlink>
      <w:r w:rsidRPr="00E8553D">
        <w:rPr>
          <w:color w:val="000000"/>
          <w:sz w:val="28"/>
          <w:szCs w:val="28"/>
        </w:rPr>
        <w:t> муниципального образования сельского поселения «Деревня Березовка», Сельская Дума сельского поселения «Деревня Березовка»,</w:t>
      </w:r>
    </w:p>
    <w:p w:rsidR="002A6D72" w:rsidRPr="002A6D72" w:rsidRDefault="002A6D72" w:rsidP="002A6D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A6D72" w:rsidRPr="002A6D72" w:rsidRDefault="002A6D72" w:rsidP="002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D7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2A6D72" w:rsidRPr="002A6D72" w:rsidRDefault="002A6D72" w:rsidP="002A6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РЕШИЛА:</w:t>
      </w:r>
    </w:p>
    <w:p w:rsidR="002A6D72" w:rsidRPr="002A6D72" w:rsidRDefault="002A6D72" w:rsidP="002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6D72" w:rsidRPr="000F4AE4" w:rsidRDefault="002A6D72" w:rsidP="002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8553D" w:rsidRPr="000F4AE4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изменение в Порядок выявления и освобождения территории сельского поселения «Деревня Березовка» от самовольно установленных некапитальных строений (далее по тексту – Порядок) утвержденный решением Сельской Думы сельского поселения «Деревня Березовка» 07.12.2023 № 42:</w:t>
      </w:r>
    </w:p>
    <w:p w:rsidR="00E8553D" w:rsidRPr="002A6D72" w:rsidRDefault="00E8553D" w:rsidP="002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AF5EE3" w:rsidRPr="000F4AE4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тексту части 1.2 статьи 1 слова «</w:t>
      </w:r>
      <w:r w:rsidR="00AF5EE3"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 земельных участках, собственность на которые не разграничена</w:t>
      </w:r>
      <w:r w:rsidR="00AF5EE3" w:rsidRPr="000F4AE4">
        <w:rPr>
          <w:rFonts w:ascii="Times New Roman" w:eastAsia="Times New Roman" w:hAnsi="Times New Roman" w:cs="Times New Roman"/>
          <w:color w:val="000000"/>
          <w:sz w:val="28"/>
          <w:szCs w:val="28"/>
        </w:rPr>
        <w:t>» исключить.</w:t>
      </w:r>
    </w:p>
    <w:p w:rsidR="002A6D72" w:rsidRPr="002A6D72" w:rsidRDefault="000F4AE4" w:rsidP="002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AE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A6D72"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.Настоящее </w:t>
      </w:r>
      <w:r w:rsidR="00AF5EE3" w:rsidRPr="000F4AE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2A6D72"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> вступает в силу после дня его официального опубликования.</w:t>
      </w:r>
    </w:p>
    <w:p w:rsidR="002A6D72" w:rsidRPr="002A6D72" w:rsidRDefault="002A6D72" w:rsidP="002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6D72" w:rsidRPr="002A6D72" w:rsidRDefault="002A6D72" w:rsidP="002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6D72" w:rsidRPr="002A6D72" w:rsidRDefault="002A6D72" w:rsidP="000F4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2A6D72" w:rsidRPr="002A6D72" w:rsidRDefault="002A6D72" w:rsidP="000F4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«Деревня Березовка</w:t>
      </w:r>
      <w:r w:rsidR="000F4AE4" w:rsidRPr="000F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       </w:t>
      </w:r>
      <w:r w:rsidR="000F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F4AE4" w:rsidRPr="000F4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t>М.В. Холявчук</w:t>
      </w:r>
    </w:p>
    <w:p w:rsidR="002A6D72" w:rsidRPr="002A6D72" w:rsidRDefault="002A6D72" w:rsidP="002A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D7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2A6D72" w:rsidRPr="002A6D72" w:rsidRDefault="002A6D72" w:rsidP="002A6D7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A6D72">
        <w:rPr>
          <w:rFonts w:ascii="Calibri" w:eastAsia="Times New Roman" w:hAnsi="Calibri" w:cs="Calibri"/>
          <w:color w:val="000000"/>
        </w:rPr>
        <w:t>1</w:t>
      </w:r>
    </w:p>
    <w:p w:rsidR="002A6D72" w:rsidRPr="002A6D72" w:rsidRDefault="002A6D72" w:rsidP="000F4AE4">
      <w:pPr>
        <w:spacing w:after="0" w:line="259" w:lineRule="atLeast"/>
        <w:ind w:right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A6D7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F111F" w:rsidRDefault="002F111F"/>
    <w:sectPr w:rsidR="002F111F" w:rsidSect="0079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6D72"/>
    <w:rsid w:val="000F4AE4"/>
    <w:rsid w:val="002A6D72"/>
    <w:rsid w:val="002F111F"/>
    <w:rsid w:val="00796D3D"/>
    <w:rsid w:val="00920A39"/>
    <w:rsid w:val="009A0EFD"/>
    <w:rsid w:val="00AF5EE3"/>
    <w:rsid w:val="00D222C5"/>
    <w:rsid w:val="00E8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A6D72"/>
  </w:style>
  <w:style w:type="paragraph" w:customStyle="1" w:styleId="1">
    <w:name w:val="Верхний колонтитул1"/>
    <w:basedOn w:val="a"/>
    <w:rsid w:val="002A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70518E4E-345C-4A22-929F-29B8637EE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1</cp:lastModifiedBy>
  <cp:revision>3</cp:revision>
  <cp:lastPrinted>2024-02-15T11:00:00Z</cp:lastPrinted>
  <dcterms:created xsi:type="dcterms:W3CDTF">2024-02-15T08:39:00Z</dcterms:created>
  <dcterms:modified xsi:type="dcterms:W3CDTF">2024-02-15T11:00:00Z</dcterms:modified>
</cp:coreProperties>
</file>