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21" w:type="dxa"/>
        <w:tblLook w:val="01E0" w:firstRow="1" w:lastRow="1" w:firstColumn="1" w:lastColumn="1" w:noHBand="0" w:noVBand="0"/>
      </w:tblPr>
      <w:tblGrid>
        <w:gridCol w:w="9124"/>
      </w:tblGrid>
      <w:tr w:rsidR="00F55F7A" w:rsidRPr="00F55F7A" w:rsidTr="00986A99">
        <w:tc>
          <w:tcPr>
            <w:tcW w:w="9180" w:type="dxa"/>
            <w:tcBorders>
              <w:top w:val="single" w:sz="4" w:space="0" w:color="auto"/>
              <w:left w:val="single" w:sz="4" w:space="0" w:color="auto"/>
              <w:bottom w:val="single" w:sz="4" w:space="0" w:color="auto"/>
              <w:right w:val="single" w:sz="4" w:space="0" w:color="auto"/>
            </w:tcBorders>
            <w:shd w:val="clear" w:color="auto" w:fill="auto"/>
          </w:tcPr>
          <w:p w:rsidR="00986A99" w:rsidRPr="00F55F7A" w:rsidRDefault="00986A99" w:rsidP="006D7158">
            <w:pPr>
              <w:jc w:val="center"/>
              <w:rPr>
                <w:color w:val="000000" w:themeColor="text1"/>
                <w:sz w:val="18"/>
              </w:rPr>
            </w:pPr>
            <w:r w:rsidRPr="00F55F7A">
              <w:rPr>
                <w:b/>
                <w:color w:val="000000" w:themeColor="text1"/>
              </w:rPr>
              <w:br w:type="page"/>
            </w:r>
            <w:r w:rsidRPr="00F55F7A">
              <w:rPr>
                <w:b/>
                <w:color w:val="000000" w:themeColor="text1"/>
              </w:rPr>
              <w:br w:type="page"/>
            </w:r>
            <w:r w:rsidRPr="00F55F7A">
              <w:rPr>
                <w:noProof/>
                <w:color w:val="000000" w:themeColor="text1"/>
                <w:sz w:val="18"/>
              </w:rPr>
              <w:drawing>
                <wp:inline distT="0" distB="0" distL="0" distR="0" wp14:anchorId="656673DA" wp14:editId="26775600">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86A99" w:rsidRPr="00F55F7A" w:rsidRDefault="00986A99" w:rsidP="006D7158">
            <w:pPr>
              <w:jc w:val="center"/>
              <w:rPr>
                <w:color w:val="000000" w:themeColor="text1"/>
                <w:sz w:val="18"/>
              </w:rPr>
            </w:pPr>
          </w:p>
          <w:p w:rsidR="00986A99" w:rsidRPr="00F55F7A" w:rsidRDefault="00986A99" w:rsidP="006D7158">
            <w:pPr>
              <w:jc w:val="center"/>
              <w:rPr>
                <w:b/>
                <w:color w:val="000000" w:themeColor="text1"/>
                <w:sz w:val="32"/>
                <w:szCs w:val="32"/>
                <w:lang w:val="en-US"/>
              </w:rPr>
            </w:pPr>
            <w:r w:rsidRPr="00F55F7A">
              <w:rPr>
                <w:b/>
                <w:color w:val="000000" w:themeColor="text1"/>
                <w:sz w:val="32"/>
                <w:szCs w:val="32"/>
              </w:rPr>
              <w:t>ООО «ПК ГЕО»</w:t>
            </w:r>
          </w:p>
          <w:p w:rsidR="00986A99" w:rsidRPr="00F55F7A" w:rsidRDefault="00986A99" w:rsidP="006D7158">
            <w:pPr>
              <w:spacing w:after="120"/>
              <w:ind w:left="566"/>
              <w:jc w:val="center"/>
              <w:rPr>
                <w:color w:val="000000" w:themeColor="text1"/>
                <w:sz w:val="26"/>
                <w:szCs w:val="26"/>
              </w:rPr>
            </w:pPr>
          </w:p>
        </w:tc>
      </w:tr>
      <w:tr w:rsidR="00F55F7A" w:rsidRPr="00F55F7A" w:rsidTr="00986A99">
        <w:trPr>
          <w:trHeight w:val="1266"/>
        </w:trPr>
        <w:tc>
          <w:tcPr>
            <w:tcW w:w="9180" w:type="dxa"/>
            <w:tcBorders>
              <w:left w:val="single" w:sz="4" w:space="0" w:color="auto"/>
              <w:bottom w:val="single" w:sz="4" w:space="0" w:color="auto"/>
              <w:right w:val="single" w:sz="4" w:space="0" w:color="auto"/>
            </w:tcBorders>
            <w:shd w:val="clear" w:color="auto" w:fill="auto"/>
            <w:vAlign w:val="center"/>
          </w:tcPr>
          <w:p w:rsidR="00986A99" w:rsidRPr="00F55F7A" w:rsidRDefault="00986A99" w:rsidP="006D7158">
            <w:pPr>
              <w:jc w:val="right"/>
              <w:rPr>
                <w:b/>
                <w:i/>
                <w:color w:val="000000" w:themeColor="text1"/>
              </w:rPr>
            </w:pPr>
          </w:p>
          <w:p w:rsidR="00986A99" w:rsidRPr="00F55F7A" w:rsidRDefault="00986A99" w:rsidP="006D7158">
            <w:pPr>
              <w:jc w:val="right"/>
              <w:rPr>
                <w:b/>
                <w:i/>
                <w:caps/>
                <w:color w:val="000000" w:themeColor="text1"/>
              </w:rPr>
            </w:pPr>
          </w:p>
          <w:p w:rsidR="00986A99" w:rsidRPr="00F55F7A" w:rsidRDefault="00986A99" w:rsidP="006D7158">
            <w:pPr>
              <w:jc w:val="right"/>
              <w:rPr>
                <w:b/>
                <w:i/>
                <w:color w:val="000000" w:themeColor="text1"/>
              </w:rPr>
            </w:pPr>
          </w:p>
          <w:p w:rsidR="00986A99" w:rsidRPr="00F55F7A" w:rsidRDefault="00986A99" w:rsidP="006D7158">
            <w:pPr>
              <w:jc w:val="right"/>
              <w:rPr>
                <w:b/>
                <w:i/>
                <w:color w:val="000000" w:themeColor="text1"/>
              </w:rPr>
            </w:pPr>
          </w:p>
          <w:p w:rsidR="00986A99" w:rsidRPr="00F55F7A" w:rsidRDefault="00986A99" w:rsidP="006D7158">
            <w:pPr>
              <w:jc w:val="right"/>
              <w:rPr>
                <w:b/>
                <w:i/>
                <w:color w:val="000000" w:themeColor="text1"/>
              </w:rPr>
            </w:pPr>
          </w:p>
          <w:p w:rsidR="00986A99" w:rsidRPr="00F55F7A" w:rsidRDefault="00986A99" w:rsidP="006D7158">
            <w:pPr>
              <w:jc w:val="right"/>
              <w:rPr>
                <w:b/>
                <w:i/>
                <w:color w:val="000000" w:themeColor="text1"/>
              </w:rPr>
            </w:pPr>
          </w:p>
          <w:p w:rsidR="00986A99" w:rsidRPr="00F55F7A" w:rsidRDefault="00986A99" w:rsidP="006D7158">
            <w:pPr>
              <w:jc w:val="right"/>
              <w:rPr>
                <w:b/>
                <w:i/>
                <w:color w:val="000000" w:themeColor="text1"/>
              </w:rPr>
            </w:pPr>
          </w:p>
          <w:p w:rsidR="00986A99" w:rsidRPr="00F55F7A" w:rsidRDefault="00986A99" w:rsidP="006D7158">
            <w:pPr>
              <w:jc w:val="right"/>
              <w:rPr>
                <w:color w:val="000000" w:themeColor="text1"/>
              </w:rPr>
            </w:pPr>
            <w:r w:rsidRPr="00F55F7A">
              <w:rPr>
                <w:color w:val="000000" w:themeColor="text1"/>
              </w:rPr>
              <w:t xml:space="preserve">Договор № </w:t>
            </w:r>
            <w:r w:rsidRPr="00F55F7A">
              <w:rPr>
                <w:color w:val="000000" w:themeColor="text1"/>
                <w:sz w:val="22"/>
                <w:szCs w:val="22"/>
              </w:rPr>
              <w:t>97/24</w:t>
            </w:r>
          </w:p>
          <w:p w:rsidR="00986A99" w:rsidRPr="00F55F7A" w:rsidRDefault="00986A99" w:rsidP="006D7158">
            <w:pPr>
              <w:jc w:val="right"/>
              <w:rPr>
                <w:color w:val="000000" w:themeColor="text1"/>
                <w:sz w:val="26"/>
                <w:szCs w:val="26"/>
              </w:rPr>
            </w:pPr>
            <w:r w:rsidRPr="00F55F7A">
              <w:rPr>
                <w:color w:val="000000" w:themeColor="text1"/>
              </w:rPr>
              <w:t>от 3 декабря 2024 г.</w:t>
            </w:r>
          </w:p>
          <w:p w:rsidR="00986A99" w:rsidRPr="00F55F7A" w:rsidRDefault="00986A99" w:rsidP="006D7158">
            <w:pPr>
              <w:spacing w:after="120"/>
              <w:jc w:val="center"/>
              <w:rPr>
                <w:b/>
                <w:i/>
                <w:color w:val="000000" w:themeColor="text1"/>
                <w:sz w:val="26"/>
                <w:szCs w:val="26"/>
              </w:rPr>
            </w:pPr>
          </w:p>
          <w:p w:rsidR="00986A99" w:rsidRPr="00F55F7A" w:rsidRDefault="00986A99" w:rsidP="006D7158">
            <w:pPr>
              <w:pStyle w:val="200"/>
              <w:rPr>
                <w:i/>
                <w:color w:val="000000" w:themeColor="text1"/>
              </w:rPr>
            </w:pPr>
          </w:p>
          <w:p w:rsidR="00986A99" w:rsidRPr="00F55F7A" w:rsidRDefault="00986A99" w:rsidP="006D7158">
            <w:pPr>
              <w:pStyle w:val="200"/>
              <w:rPr>
                <w:color w:val="000000" w:themeColor="text1"/>
              </w:rPr>
            </w:pPr>
            <w:r w:rsidRPr="00F55F7A">
              <w:rPr>
                <w:color w:val="000000" w:themeColor="text1"/>
              </w:rPr>
              <w:t>ГЕНЕРАЛЬНЫЙ ПЛАН</w:t>
            </w:r>
          </w:p>
          <w:p w:rsidR="00986A99" w:rsidRPr="00F55F7A" w:rsidRDefault="00986A99" w:rsidP="006D7158">
            <w:pPr>
              <w:pStyle w:val="200"/>
              <w:rPr>
                <w:b w:val="0"/>
                <w:color w:val="000000" w:themeColor="text1"/>
                <w:sz w:val="36"/>
                <w:szCs w:val="36"/>
              </w:rPr>
            </w:pPr>
            <w:r w:rsidRPr="00F55F7A">
              <w:rPr>
                <w:b w:val="0"/>
                <w:color w:val="000000" w:themeColor="text1"/>
                <w:sz w:val="36"/>
                <w:szCs w:val="36"/>
              </w:rPr>
              <w:t>МУНИЦИПАЛЬНОГО ОБРАЗОВАНИЯ</w:t>
            </w:r>
          </w:p>
          <w:p w:rsidR="00986A99" w:rsidRPr="00F55F7A" w:rsidRDefault="00986A99" w:rsidP="006D7158">
            <w:pPr>
              <w:pStyle w:val="a8"/>
              <w:spacing w:line="240" w:lineRule="auto"/>
              <w:jc w:val="center"/>
              <w:rPr>
                <w:color w:val="000000" w:themeColor="text1"/>
                <w:sz w:val="36"/>
                <w:szCs w:val="36"/>
              </w:rPr>
            </w:pPr>
            <w:r w:rsidRPr="00F55F7A">
              <w:rPr>
                <w:color w:val="000000" w:themeColor="text1"/>
                <w:sz w:val="36"/>
                <w:szCs w:val="36"/>
              </w:rPr>
              <w:t xml:space="preserve">СЕЛЬСКОГО ПОСЕЛЕНИЯ </w:t>
            </w:r>
          </w:p>
          <w:p w:rsidR="00986A99" w:rsidRPr="00F55F7A" w:rsidRDefault="00986A99" w:rsidP="006D7158">
            <w:pPr>
              <w:pStyle w:val="a8"/>
              <w:spacing w:line="240" w:lineRule="auto"/>
              <w:jc w:val="center"/>
              <w:rPr>
                <w:color w:val="000000" w:themeColor="text1"/>
                <w:sz w:val="36"/>
                <w:szCs w:val="36"/>
              </w:rPr>
            </w:pPr>
            <w:r w:rsidRPr="00F55F7A">
              <w:rPr>
                <w:color w:val="000000" w:themeColor="text1"/>
                <w:sz w:val="36"/>
                <w:szCs w:val="36"/>
              </w:rPr>
              <w:t>«ДЕРЕВНЯ БЕРЕЗОВКА»</w:t>
            </w:r>
          </w:p>
          <w:p w:rsidR="00986A99" w:rsidRPr="00F55F7A" w:rsidRDefault="00986A99" w:rsidP="006D7158">
            <w:pPr>
              <w:pStyle w:val="a8"/>
              <w:spacing w:line="240" w:lineRule="auto"/>
              <w:jc w:val="center"/>
              <w:rPr>
                <w:color w:val="000000" w:themeColor="text1"/>
                <w:sz w:val="36"/>
                <w:szCs w:val="36"/>
              </w:rPr>
            </w:pPr>
            <w:r w:rsidRPr="00F55F7A">
              <w:rPr>
                <w:color w:val="000000" w:themeColor="text1"/>
                <w:sz w:val="36"/>
                <w:szCs w:val="36"/>
              </w:rPr>
              <w:t>МАЛОЯРОСЛАВЕЦКОГО РАЙОНА</w:t>
            </w:r>
          </w:p>
          <w:p w:rsidR="00986A99" w:rsidRPr="00F55F7A" w:rsidRDefault="00986A99" w:rsidP="006D7158">
            <w:pPr>
              <w:pStyle w:val="200"/>
              <w:rPr>
                <w:b w:val="0"/>
                <w:color w:val="000000" w:themeColor="text1"/>
                <w:sz w:val="36"/>
                <w:szCs w:val="36"/>
              </w:rPr>
            </w:pPr>
            <w:r w:rsidRPr="00F55F7A">
              <w:rPr>
                <w:b w:val="0"/>
                <w:color w:val="000000" w:themeColor="text1"/>
                <w:sz w:val="36"/>
                <w:szCs w:val="36"/>
              </w:rPr>
              <w:t xml:space="preserve"> КАЛУЖСКОЙ ОБЛАСТИ</w:t>
            </w:r>
          </w:p>
          <w:p w:rsidR="00986A99" w:rsidRPr="00F55F7A" w:rsidRDefault="00986A99" w:rsidP="006D7158">
            <w:pPr>
              <w:jc w:val="center"/>
              <w:rPr>
                <w:b/>
                <w:caps/>
                <w:color w:val="000000" w:themeColor="text1"/>
                <w:sz w:val="32"/>
                <w:szCs w:val="32"/>
              </w:rPr>
            </w:pPr>
          </w:p>
          <w:p w:rsidR="00986A99" w:rsidRPr="00F55F7A" w:rsidRDefault="00986A99" w:rsidP="006D7158">
            <w:pPr>
              <w:jc w:val="center"/>
              <w:rPr>
                <w:b/>
                <w:caps/>
                <w:color w:val="000000" w:themeColor="text1"/>
                <w:sz w:val="32"/>
                <w:szCs w:val="32"/>
              </w:rPr>
            </w:pPr>
          </w:p>
          <w:p w:rsidR="00986A99" w:rsidRPr="00F55F7A" w:rsidRDefault="00986A99" w:rsidP="006D7158">
            <w:pPr>
              <w:jc w:val="center"/>
              <w:rPr>
                <w:b/>
                <w:caps/>
                <w:color w:val="000000" w:themeColor="text1"/>
                <w:sz w:val="32"/>
                <w:szCs w:val="32"/>
              </w:rPr>
            </w:pPr>
          </w:p>
          <w:p w:rsidR="00986A99" w:rsidRPr="00F55F7A" w:rsidRDefault="00986A99" w:rsidP="006D7158">
            <w:pPr>
              <w:jc w:val="center"/>
              <w:rPr>
                <w:b/>
                <w:caps/>
                <w:color w:val="000000" w:themeColor="text1"/>
                <w:sz w:val="32"/>
                <w:szCs w:val="32"/>
              </w:rPr>
            </w:pPr>
          </w:p>
          <w:p w:rsidR="00986A99" w:rsidRPr="00F55F7A" w:rsidRDefault="00986A99" w:rsidP="006D7158">
            <w:pPr>
              <w:jc w:val="center"/>
              <w:rPr>
                <w:b/>
                <w:caps/>
                <w:color w:val="000000" w:themeColor="text1"/>
                <w:sz w:val="32"/>
                <w:szCs w:val="32"/>
              </w:rPr>
            </w:pPr>
          </w:p>
          <w:p w:rsidR="00986A99" w:rsidRPr="00F55F7A" w:rsidRDefault="00986A99" w:rsidP="006D7158">
            <w:pPr>
              <w:jc w:val="center"/>
              <w:rPr>
                <w:b/>
                <w:caps/>
                <w:color w:val="000000" w:themeColor="text1"/>
                <w:sz w:val="32"/>
                <w:szCs w:val="32"/>
              </w:rPr>
            </w:pPr>
          </w:p>
          <w:p w:rsidR="00986A99" w:rsidRPr="00F55F7A" w:rsidRDefault="00986A99" w:rsidP="006D7158">
            <w:pPr>
              <w:jc w:val="center"/>
              <w:rPr>
                <w:b/>
                <w:color w:val="000000" w:themeColor="text1"/>
                <w:sz w:val="36"/>
                <w:szCs w:val="36"/>
              </w:rPr>
            </w:pPr>
            <w:r w:rsidRPr="00F55F7A">
              <w:rPr>
                <w:b/>
                <w:color w:val="000000" w:themeColor="text1"/>
                <w:sz w:val="36"/>
                <w:szCs w:val="36"/>
              </w:rPr>
              <w:t>МАТЕРИАЛЫ ПО ОБОСНОВАНИЮ</w:t>
            </w:r>
          </w:p>
          <w:p w:rsidR="00986A99" w:rsidRPr="00F55F7A" w:rsidRDefault="00986A99" w:rsidP="006D7158">
            <w:pPr>
              <w:spacing w:after="120"/>
              <w:rPr>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jc w:val="center"/>
              <w:rPr>
                <w:b/>
                <w:i/>
                <w:color w:val="000000" w:themeColor="text1"/>
                <w:sz w:val="26"/>
                <w:szCs w:val="26"/>
              </w:rPr>
            </w:pPr>
          </w:p>
          <w:p w:rsidR="00986A99" w:rsidRPr="00F55F7A" w:rsidRDefault="00986A99" w:rsidP="006D7158">
            <w:pPr>
              <w:spacing w:after="120"/>
              <w:ind w:left="-108"/>
              <w:jc w:val="center"/>
              <w:rPr>
                <w:b/>
                <w:color w:val="000000" w:themeColor="text1"/>
                <w:sz w:val="26"/>
                <w:szCs w:val="26"/>
              </w:rPr>
            </w:pPr>
            <w:r w:rsidRPr="00F55F7A">
              <w:rPr>
                <w:b/>
                <w:color w:val="000000" w:themeColor="text1"/>
                <w:sz w:val="26"/>
                <w:szCs w:val="26"/>
              </w:rPr>
              <w:t>Калуга</w:t>
            </w:r>
          </w:p>
          <w:p w:rsidR="00986A99" w:rsidRPr="00F55F7A" w:rsidRDefault="00986A99" w:rsidP="006D7158">
            <w:pPr>
              <w:ind w:left="-108"/>
              <w:jc w:val="center"/>
              <w:rPr>
                <w:b/>
                <w:color w:val="000000" w:themeColor="text1"/>
                <w:sz w:val="26"/>
                <w:szCs w:val="26"/>
              </w:rPr>
            </w:pPr>
            <w:r w:rsidRPr="00F55F7A">
              <w:rPr>
                <w:b/>
                <w:color w:val="000000" w:themeColor="text1"/>
                <w:sz w:val="26"/>
                <w:szCs w:val="26"/>
              </w:rPr>
              <w:t>2024</w:t>
            </w:r>
          </w:p>
        </w:tc>
      </w:tr>
    </w:tbl>
    <w:p w:rsidR="00991821" w:rsidRPr="00F55F7A" w:rsidRDefault="000426B4" w:rsidP="00F949F7">
      <w:pPr>
        <w:pStyle w:val="a8"/>
        <w:suppressAutoHyphens/>
        <w:spacing w:line="240" w:lineRule="auto"/>
        <w:rPr>
          <w:color w:val="000000" w:themeColor="text1"/>
        </w:rPr>
      </w:pPr>
      <w:r>
        <w:rPr>
          <w:noProof/>
          <w:color w:val="000000" w:themeColor="text1"/>
          <w:sz w:val="18"/>
        </w:rPr>
        <mc:AlternateContent>
          <mc:Choice Requires="wps">
            <w:drawing>
              <wp:anchor distT="0" distB="0" distL="114300" distR="114300" simplePos="0" relativeHeight="251657216" behindDoc="0" locked="0" layoutInCell="1" allowOverlap="1">
                <wp:simplePos x="0" y="0"/>
                <wp:positionH relativeFrom="margin">
                  <wp:posOffset>5782945</wp:posOffset>
                </wp:positionH>
                <wp:positionV relativeFrom="paragraph">
                  <wp:posOffset>9458325</wp:posOffset>
                </wp:positionV>
                <wp:extent cx="228600" cy="228600"/>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12ED" id="Rectangle 60" o:spid="_x0000_s1026" style="position:absolute;margin-left:455.35pt;margin-top:744.75pt;width:18pt;height:1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" stroked="f">
                <w10:wrap anchorx="margin"/>
              </v:rect>
            </w:pict>
          </mc:Fallback>
        </mc:AlternateContent>
      </w:r>
    </w:p>
    <w:p w:rsidR="00B00A1B" w:rsidRPr="00F55F7A" w:rsidRDefault="00B00A1B" w:rsidP="00C744B3">
      <w:pPr>
        <w:jc w:val="center"/>
        <w:rPr>
          <w:b/>
          <w:color w:val="000000" w:themeColor="text1"/>
          <w:sz w:val="26"/>
          <w:szCs w:val="26"/>
        </w:rPr>
      </w:pPr>
      <w:r w:rsidRPr="00F55F7A">
        <w:rPr>
          <w:b/>
          <w:color w:val="000000" w:themeColor="text1"/>
          <w:sz w:val="26"/>
          <w:szCs w:val="26"/>
        </w:rPr>
        <w:br w:type="page"/>
      </w:r>
    </w:p>
    <w:p w:rsidR="00AF0845" w:rsidRPr="00F55F7A" w:rsidRDefault="00AF0845" w:rsidP="00C744B3">
      <w:pPr>
        <w:jc w:val="center"/>
        <w:rPr>
          <w:b/>
          <w:color w:val="000000" w:themeColor="text1"/>
          <w:sz w:val="26"/>
          <w:szCs w:val="26"/>
        </w:rPr>
      </w:pPr>
      <w:r w:rsidRPr="00F55F7A">
        <w:rPr>
          <w:b/>
          <w:color w:val="000000" w:themeColor="text1"/>
          <w:sz w:val="26"/>
          <w:szCs w:val="26"/>
        </w:rPr>
        <w:lastRenderedPageBreak/>
        <w:t>ОГЛАВЛЕНИЕ</w:t>
      </w:r>
    </w:p>
    <w:p w:rsidR="004F3628" w:rsidRDefault="00B572A6">
      <w:pPr>
        <w:pStyle w:val="26"/>
        <w:rPr>
          <w:rFonts w:asciiTheme="minorHAnsi" w:eastAsiaTheme="minorEastAsia" w:hAnsiTheme="minorHAnsi" w:cstheme="minorBidi"/>
          <w:b w:val="0"/>
          <w:sz w:val="22"/>
          <w:szCs w:val="22"/>
          <w:lang w:val="ru-RU"/>
        </w:rPr>
      </w:pPr>
      <w:r w:rsidRPr="00F55F7A">
        <w:rPr>
          <w:color w:val="000000" w:themeColor="text1"/>
        </w:rPr>
        <w:fldChar w:fldCharType="begin"/>
      </w:r>
      <w:r w:rsidR="00AB6943" w:rsidRPr="00F55F7A">
        <w:rPr>
          <w:color w:val="000000" w:themeColor="text1"/>
        </w:rPr>
        <w:instrText xml:space="preserve"> TOC \o "1-3" \h \z </w:instrText>
      </w:r>
      <w:r w:rsidRPr="00F55F7A">
        <w:rPr>
          <w:color w:val="000000" w:themeColor="text1"/>
        </w:rPr>
        <w:fldChar w:fldCharType="separate"/>
      </w:r>
      <w:hyperlink w:anchor="_Toc186112270" w:history="1">
        <w:r w:rsidR="004F3628" w:rsidRPr="004A002C">
          <w:rPr>
            <w:rStyle w:val="ae"/>
          </w:rPr>
          <w:t>СОСТАВ ПРОЕКТА</w:t>
        </w:r>
        <w:r w:rsidR="004F3628">
          <w:rPr>
            <w:webHidden/>
          </w:rPr>
          <w:tab/>
        </w:r>
        <w:r w:rsidR="004F3628">
          <w:rPr>
            <w:webHidden/>
          </w:rPr>
          <w:fldChar w:fldCharType="begin"/>
        </w:r>
        <w:r w:rsidR="004F3628">
          <w:rPr>
            <w:webHidden/>
          </w:rPr>
          <w:instrText xml:space="preserve"> PAGEREF _Toc186112270 \h </w:instrText>
        </w:r>
        <w:r w:rsidR="004F3628">
          <w:rPr>
            <w:webHidden/>
          </w:rPr>
        </w:r>
        <w:r w:rsidR="004F3628">
          <w:rPr>
            <w:webHidden/>
          </w:rPr>
          <w:fldChar w:fldCharType="separate"/>
        </w:r>
        <w:r w:rsidR="00E540F9">
          <w:rPr>
            <w:webHidden/>
          </w:rPr>
          <w:t>3</w:t>
        </w:r>
        <w:r w:rsidR="004F3628">
          <w:rPr>
            <w:webHidden/>
          </w:rPr>
          <w:fldChar w:fldCharType="end"/>
        </w:r>
      </w:hyperlink>
    </w:p>
    <w:p w:rsidR="004F3628" w:rsidRDefault="008046B0">
      <w:pPr>
        <w:pStyle w:val="26"/>
        <w:rPr>
          <w:rFonts w:asciiTheme="minorHAnsi" w:eastAsiaTheme="minorEastAsia" w:hAnsiTheme="minorHAnsi" w:cstheme="minorBidi"/>
          <w:b w:val="0"/>
          <w:sz w:val="22"/>
          <w:szCs w:val="22"/>
          <w:lang w:val="ru-RU"/>
        </w:rPr>
      </w:pPr>
      <w:hyperlink w:anchor="_Toc186112271" w:history="1">
        <w:r w:rsidR="004F3628" w:rsidRPr="004A002C">
          <w:rPr>
            <w:rStyle w:val="ae"/>
          </w:rPr>
          <w:t>ВВЕДЕНИЕ</w:t>
        </w:r>
        <w:r w:rsidR="004F3628">
          <w:rPr>
            <w:webHidden/>
          </w:rPr>
          <w:tab/>
        </w:r>
        <w:r w:rsidR="004F3628">
          <w:rPr>
            <w:webHidden/>
          </w:rPr>
          <w:fldChar w:fldCharType="begin"/>
        </w:r>
        <w:r w:rsidR="004F3628">
          <w:rPr>
            <w:webHidden/>
          </w:rPr>
          <w:instrText xml:space="preserve"> PAGEREF _Toc186112271 \h </w:instrText>
        </w:r>
        <w:r w:rsidR="004F3628">
          <w:rPr>
            <w:webHidden/>
          </w:rPr>
        </w:r>
        <w:r w:rsidR="004F3628">
          <w:rPr>
            <w:webHidden/>
          </w:rPr>
          <w:fldChar w:fldCharType="separate"/>
        </w:r>
        <w:r w:rsidR="00E540F9">
          <w:rPr>
            <w:webHidden/>
          </w:rPr>
          <w:t>4</w:t>
        </w:r>
        <w:r w:rsidR="004F3628">
          <w:rPr>
            <w:webHidden/>
          </w:rPr>
          <w:fldChar w:fldCharType="end"/>
        </w:r>
      </w:hyperlink>
    </w:p>
    <w:p w:rsidR="004F3628" w:rsidRDefault="008046B0">
      <w:pPr>
        <w:pStyle w:val="12"/>
        <w:rPr>
          <w:rFonts w:asciiTheme="minorHAnsi" w:eastAsiaTheme="minorEastAsia" w:hAnsiTheme="minorHAnsi" w:cstheme="minorBidi"/>
          <w:b w:val="0"/>
          <w:caps w:val="0"/>
          <w:sz w:val="22"/>
          <w:szCs w:val="22"/>
          <w:lang w:val="ru-RU"/>
        </w:rPr>
      </w:pPr>
      <w:hyperlink w:anchor="_Toc186112272" w:history="1">
        <w:r w:rsidR="004F3628" w:rsidRPr="004A002C">
          <w:rPr>
            <w:rStyle w:val="ae"/>
          </w:rPr>
          <w:t>I. 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4F3628">
          <w:rPr>
            <w:webHidden/>
          </w:rPr>
          <w:tab/>
        </w:r>
        <w:r w:rsidR="004F3628">
          <w:rPr>
            <w:webHidden/>
          </w:rPr>
          <w:fldChar w:fldCharType="begin"/>
        </w:r>
        <w:r w:rsidR="004F3628">
          <w:rPr>
            <w:webHidden/>
          </w:rPr>
          <w:instrText xml:space="preserve"> PAGEREF _Toc186112272 \h </w:instrText>
        </w:r>
        <w:r w:rsidR="004F3628">
          <w:rPr>
            <w:webHidden/>
          </w:rPr>
        </w:r>
        <w:r w:rsidR="004F3628">
          <w:rPr>
            <w:webHidden/>
          </w:rPr>
          <w:fldChar w:fldCharType="separate"/>
        </w:r>
        <w:r w:rsidR="00E540F9">
          <w:rPr>
            <w:webHidden/>
          </w:rPr>
          <w:t>5</w:t>
        </w:r>
        <w:r w:rsidR="004F3628">
          <w:rPr>
            <w:webHidden/>
          </w:rPr>
          <w:fldChar w:fldCharType="end"/>
        </w:r>
      </w:hyperlink>
    </w:p>
    <w:p w:rsidR="004F3628" w:rsidRDefault="008046B0">
      <w:pPr>
        <w:pStyle w:val="12"/>
        <w:rPr>
          <w:rFonts w:asciiTheme="minorHAnsi" w:eastAsiaTheme="minorEastAsia" w:hAnsiTheme="minorHAnsi" w:cstheme="minorBidi"/>
          <w:b w:val="0"/>
          <w:caps w:val="0"/>
          <w:sz w:val="22"/>
          <w:szCs w:val="22"/>
          <w:lang w:val="ru-RU"/>
        </w:rPr>
      </w:pPr>
      <w:hyperlink w:anchor="_Toc186112273" w:history="1">
        <w:r w:rsidR="004F3628" w:rsidRPr="004A002C">
          <w:rPr>
            <w:rStyle w:val="ae"/>
          </w:rPr>
          <w:t>II.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4F3628">
          <w:rPr>
            <w:webHidden/>
          </w:rPr>
          <w:tab/>
        </w:r>
        <w:r w:rsidR="004F3628">
          <w:rPr>
            <w:webHidden/>
          </w:rPr>
          <w:fldChar w:fldCharType="begin"/>
        </w:r>
        <w:r w:rsidR="004F3628">
          <w:rPr>
            <w:webHidden/>
          </w:rPr>
          <w:instrText xml:space="preserve"> PAGEREF _Toc186112273 \h </w:instrText>
        </w:r>
        <w:r w:rsidR="004F3628">
          <w:rPr>
            <w:webHidden/>
          </w:rPr>
        </w:r>
        <w:r w:rsidR="004F3628">
          <w:rPr>
            <w:webHidden/>
          </w:rPr>
          <w:fldChar w:fldCharType="separate"/>
        </w:r>
        <w:r w:rsidR="00E540F9">
          <w:rPr>
            <w:webHidden/>
          </w:rPr>
          <w:t>8</w:t>
        </w:r>
        <w:r w:rsidR="004F3628">
          <w:rPr>
            <w:webHidden/>
          </w:rPr>
          <w:fldChar w:fldCharType="end"/>
        </w:r>
      </w:hyperlink>
    </w:p>
    <w:p w:rsidR="004F3628" w:rsidRDefault="008046B0">
      <w:pPr>
        <w:pStyle w:val="26"/>
        <w:rPr>
          <w:rFonts w:asciiTheme="minorHAnsi" w:eastAsiaTheme="minorEastAsia" w:hAnsiTheme="minorHAnsi" w:cstheme="minorBidi"/>
          <w:b w:val="0"/>
          <w:sz w:val="22"/>
          <w:szCs w:val="22"/>
          <w:lang w:val="ru-RU"/>
        </w:rPr>
      </w:pPr>
      <w:hyperlink w:anchor="_Toc186112274" w:history="1">
        <w:r w:rsidR="004F3628" w:rsidRPr="004A002C">
          <w:rPr>
            <w:rStyle w:val="ae"/>
          </w:rPr>
          <w:t>II.1.1. Параметры функциональных зон сельского поселения</w:t>
        </w:r>
        <w:r w:rsidR="004F3628">
          <w:rPr>
            <w:webHidden/>
          </w:rPr>
          <w:tab/>
        </w:r>
        <w:r w:rsidR="004F3628">
          <w:rPr>
            <w:webHidden/>
          </w:rPr>
          <w:fldChar w:fldCharType="begin"/>
        </w:r>
        <w:r w:rsidR="004F3628">
          <w:rPr>
            <w:webHidden/>
          </w:rPr>
          <w:instrText xml:space="preserve"> PAGEREF _Toc186112274 \h </w:instrText>
        </w:r>
        <w:r w:rsidR="004F3628">
          <w:rPr>
            <w:webHidden/>
          </w:rPr>
        </w:r>
        <w:r w:rsidR="004F3628">
          <w:rPr>
            <w:webHidden/>
          </w:rPr>
          <w:fldChar w:fldCharType="separate"/>
        </w:r>
        <w:r w:rsidR="00E540F9">
          <w:rPr>
            <w:webHidden/>
          </w:rPr>
          <w:t>8</w:t>
        </w:r>
        <w:r w:rsidR="004F3628">
          <w:rPr>
            <w:webHidden/>
          </w:rPr>
          <w:fldChar w:fldCharType="end"/>
        </w:r>
      </w:hyperlink>
    </w:p>
    <w:p w:rsidR="004F3628" w:rsidRDefault="008046B0">
      <w:pPr>
        <w:pStyle w:val="26"/>
        <w:rPr>
          <w:rFonts w:asciiTheme="minorHAnsi" w:eastAsiaTheme="minorEastAsia" w:hAnsiTheme="minorHAnsi" w:cstheme="minorBidi"/>
          <w:b w:val="0"/>
          <w:sz w:val="22"/>
          <w:szCs w:val="22"/>
          <w:lang w:val="ru-RU"/>
        </w:rPr>
      </w:pPr>
      <w:hyperlink w:anchor="_Toc186112275" w:history="1">
        <w:r w:rsidR="004F3628" w:rsidRPr="004A002C">
          <w:rPr>
            <w:rStyle w:val="ae"/>
          </w:rPr>
          <w:t>II.1.2. Параметры распределения земель по категориям</w:t>
        </w:r>
        <w:r w:rsidR="004F3628">
          <w:rPr>
            <w:webHidden/>
          </w:rPr>
          <w:tab/>
        </w:r>
        <w:r w:rsidR="004F3628">
          <w:rPr>
            <w:webHidden/>
          </w:rPr>
          <w:fldChar w:fldCharType="begin"/>
        </w:r>
        <w:r w:rsidR="004F3628">
          <w:rPr>
            <w:webHidden/>
          </w:rPr>
          <w:instrText xml:space="preserve"> PAGEREF _Toc186112275 \h </w:instrText>
        </w:r>
        <w:r w:rsidR="004F3628">
          <w:rPr>
            <w:webHidden/>
          </w:rPr>
        </w:r>
        <w:r w:rsidR="004F3628">
          <w:rPr>
            <w:webHidden/>
          </w:rPr>
          <w:fldChar w:fldCharType="separate"/>
        </w:r>
        <w:r w:rsidR="00E540F9">
          <w:rPr>
            <w:webHidden/>
          </w:rPr>
          <w:t>9</w:t>
        </w:r>
        <w:r w:rsidR="004F3628">
          <w:rPr>
            <w:webHidden/>
          </w:rPr>
          <w:fldChar w:fldCharType="end"/>
        </w:r>
      </w:hyperlink>
    </w:p>
    <w:p w:rsidR="004F3628" w:rsidRDefault="008046B0">
      <w:pPr>
        <w:pStyle w:val="26"/>
        <w:rPr>
          <w:rFonts w:asciiTheme="minorHAnsi" w:eastAsiaTheme="minorEastAsia" w:hAnsiTheme="minorHAnsi" w:cstheme="minorBidi"/>
          <w:b w:val="0"/>
          <w:sz w:val="22"/>
          <w:szCs w:val="22"/>
          <w:lang w:val="ru-RU"/>
        </w:rPr>
      </w:pPr>
      <w:hyperlink w:anchor="_Toc186112276" w:history="1">
        <w:r w:rsidR="004F3628" w:rsidRPr="004A002C">
          <w:rPr>
            <w:rStyle w:val="ae"/>
          </w:rPr>
          <w:t>II.1.3. Сведения о планируемых для размещения в функциональных зонах объектов федерального значения, объектах регионального значения, объектов местного значения, за исключением линейных объектов</w:t>
        </w:r>
        <w:r w:rsidR="004F3628">
          <w:rPr>
            <w:webHidden/>
          </w:rPr>
          <w:tab/>
        </w:r>
        <w:r w:rsidR="004F3628">
          <w:rPr>
            <w:webHidden/>
          </w:rPr>
          <w:fldChar w:fldCharType="begin"/>
        </w:r>
        <w:r w:rsidR="004F3628">
          <w:rPr>
            <w:webHidden/>
          </w:rPr>
          <w:instrText xml:space="preserve"> PAGEREF _Toc186112276 \h </w:instrText>
        </w:r>
        <w:r w:rsidR="004F3628">
          <w:rPr>
            <w:webHidden/>
          </w:rPr>
        </w:r>
        <w:r w:rsidR="004F3628">
          <w:rPr>
            <w:webHidden/>
          </w:rPr>
          <w:fldChar w:fldCharType="separate"/>
        </w:r>
        <w:r w:rsidR="00E540F9">
          <w:rPr>
            <w:webHidden/>
          </w:rPr>
          <w:t>10</w:t>
        </w:r>
        <w:r w:rsidR="004F3628">
          <w:rPr>
            <w:webHidden/>
          </w:rPr>
          <w:fldChar w:fldCharType="end"/>
        </w:r>
      </w:hyperlink>
    </w:p>
    <w:p w:rsidR="004F3628" w:rsidRDefault="008046B0">
      <w:pPr>
        <w:pStyle w:val="12"/>
        <w:rPr>
          <w:rFonts w:asciiTheme="minorHAnsi" w:eastAsiaTheme="minorEastAsia" w:hAnsiTheme="minorHAnsi" w:cstheme="minorBidi"/>
          <w:b w:val="0"/>
          <w:caps w:val="0"/>
          <w:sz w:val="22"/>
          <w:szCs w:val="22"/>
          <w:lang w:val="ru-RU"/>
        </w:rPr>
      </w:pPr>
      <w:hyperlink w:anchor="_Toc186112277" w:history="1">
        <w:r w:rsidR="004F3628" w:rsidRPr="004A002C">
          <w:rPr>
            <w:rStyle w:val="ae"/>
          </w:rPr>
          <w:t>III. Перечень мероприятий по территориальному планированию</w:t>
        </w:r>
        <w:r w:rsidR="004F3628">
          <w:rPr>
            <w:webHidden/>
          </w:rPr>
          <w:tab/>
        </w:r>
        <w:r w:rsidR="004F3628">
          <w:rPr>
            <w:webHidden/>
          </w:rPr>
          <w:fldChar w:fldCharType="begin"/>
        </w:r>
        <w:r w:rsidR="004F3628">
          <w:rPr>
            <w:webHidden/>
          </w:rPr>
          <w:instrText xml:space="preserve"> PAGEREF _Toc186112277 \h </w:instrText>
        </w:r>
        <w:r w:rsidR="004F3628">
          <w:rPr>
            <w:webHidden/>
          </w:rPr>
        </w:r>
        <w:r w:rsidR="004F3628">
          <w:rPr>
            <w:webHidden/>
          </w:rPr>
          <w:fldChar w:fldCharType="separate"/>
        </w:r>
        <w:r w:rsidR="00E540F9">
          <w:rPr>
            <w:webHidden/>
          </w:rPr>
          <w:t>11</w:t>
        </w:r>
        <w:r w:rsidR="004F3628">
          <w:rPr>
            <w:webHidden/>
          </w:rPr>
          <w:fldChar w:fldCharType="end"/>
        </w:r>
      </w:hyperlink>
    </w:p>
    <w:p w:rsidR="004F3628" w:rsidRDefault="008046B0">
      <w:pPr>
        <w:pStyle w:val="12"/>
        <w:rPr>
          <w:rFonts w:asciiTheme="minorHAnsi" w:eastAsiaTheme="minorEastAsia" w:hAnsiTheme="minorHAnsi" w:cstheme="minorBidi"/>
          <w:b w:val="0"/>
          <w:caps w:val="0"/>
          <w:sz w:val="22"/>
          <w:szCs w:val="22"/>
          <w:lang w:val="ru-RU"/>
        </w:rPr>
      </w:pPr>
      <w:hyperlink w:anchor="_Toc186112278" w:history="1">
        <w:r w:rsidR="004F3628" w:rsidRPr="004A002C">
          <w:rPr>
            <w:rStyle w:val="ae"/>
          </w:rPr>
          <w:t>IV. Мероприятия по административно-территориальному устройству территории сельского поселения</w:t>
        </w:r>
        <w:r w:rsidR="004F3628">
          <w:rPr>
            <w:webHidden/>
          </w:rPr>
          <w:tab/>
        </w:r>
        <w:r w:rsidR="004F3628">
          <w:rPr>
            <w:webHidden/>
          </w:rPr>
          <w:fldChar w:fldCharType="begin"/>
        </w:r>
        <w:r w:rsidR="004F3628">
          <w:rPr>
            <w:webHidden/>
          </w:rPr>
          <w:instrText xml:space="preserve"> PAGEREF _Toc186112278 \h </w:instrText>
        </w:r>
        <w:r w:rsidR="004F3628">
          <w:rPr>
            <w:webHidden/>
          </w:rPr>
        </w:r>
        <w:r w:rsidR="004F3628">
          <w:rPr>
            <w:webHidden/>
          </w:rPr>
          <w:fldChar w:fldCharType="separate"/>
        </w:r>
        <w:r w:rsidR="00E540F9">
          <w:rPr>
            <w:webHidden/>
          </w:rPr>
          <w:t>13</w:t>
        </w:r>
        <w:r w:rsidR="004F3628">
          <w:rPr>
            <w:webHidden/>
          </w:rPr>
          <w:fldChar w:fldCharType="end"/>
        </w:r>
      </w:hyperlink>
    </w:p>
    <w:p w:rsidR="00DC61DC" w:rsidRPr="00F55F7A" w:rsidRDefault="00B572A6" w:rsidP="00C4190F">
      <w:pPr>
        <w:pStyle w:val="26"/>
        <w:rPr>
          <w:color w:val="000000" w:themeColor="text1"/>
          <w:spacing w:val="5"/>
          <w:lang w:val="ru-RU"/>
        </w:rPr>
        <w:sectPr w:rsidR="00DC61DC" w:rsidRPr="00F55F7A" w:rsidSect="00BE1E6E">
          <w:headerReference w:type="even" r:id="rId9"/>
          <w:headerReference w:type="default" r:id="rId10"/>
          <w:footerReference w:type="even" r:id="rId11"/>
          <w:footerReference w:type="default" r:id="rId12"/>
          <w:pgSz w:w="11906" w:h="16838"/>
          <w:pgMar w:top="899" w:right="850" w:bottom="899" w:left="1701" w:header="708" w:footer="708" w:gutter="0"/>
          <w:cols w:space="708"/>
          <w:docGrid w:linePitch="360"/>
        </w:sectPr>
      </w:pPr>
      <w:r w:rsidRPr="00F55F7A">
        <w:rPr>
          <w:color w:val="000000" w:themeColor="text1"/>
        </w:rPr>
        <w:fldChar w:fldCharType="end"/>
      </w:r>
    </w:p>
    <w:p w:rsidR="00D156BF" w:rsidRPr="00F55F7A" w:rsidRDefault="00D156BF" w:rsidP="00DC61DC">
      <w:pPr>
        <w:pStyle w:val="36"/>
        <w:rPr>
          <w:color w:val="000000" w:themeColor="text1"/>
        </w:rPr>
      </w:pPr>
    </w:p>
    <w:p w:rsidR="00130832" w:rsidRPr="00F55F7A" w:rsidRDefault="00130832" w:rsidP="00130832">
      <w:pPr>
        <w:pStyle w:val="2"/>
        <w:tabs>
          <w:tab w:val="right" w:leader="dot" w:pos="9639"/>
        </w:tabs>
        <w:spacing w:line="240" w:lineRule="auto"/>
        <w:rPr>
          <w:color w:val="000000" w:themeColor="text1"/>
          <w:sz w:val="28"/>
          <w:szCs w:val="28"/>
        </w:rPr>
      </w:pPr>
      <w:bookmarkStart w:id="0" w:name="_Toc68359173"/>
      <w:bookmarkStart w:id="1" w:name="_Toc186112270"/>
      <w:r w:rsidRPr="00F55F7A">
        <w:rPr>
          <w:color w:val="000000" w:themeColor="text1"/>
          <w:sz w:val="28"/>
          <w:szCs w:val="28"/>
        </w:rPr>
        <w:t>СОСТАВ ПРОЕКТА</w:t>
      </w:r>
      <w:bookmarkEnd w:id="0"/>
      <w:bookmarkEnd w:id="1"/>
    </w:p>
    <w:p w:rsidR="00130832" w:rsidRPr="00F55F7A" w:rsidRDefault="00130832" w:rsidP="00130832">
      <w:pPr>
        <w:rPr>
          <w:color w:val="000000" w:themeColor="text1"/>
        </w:rPr>
      </w:pPr>
    </w:p>
    <w:tbl>
      <w:tblPr>
        <w:tblW w:w="9214" w:type="dxa"/>
        <w:jc w:val="center"/>
        <w:tblLayout w:type="fixed"/>
        <w:tblCellMar>
          <w:top w:w="28" w:type="dxa"/>
          <w:left w:w="57" w:type="dxa"/>
          <w:bottom w:w="28" w:type="dxa"/>
          <w:right w:w="57" w:type="dxa"/>
        </w:tblCellMar>
        <w:tblLook w:val="0000" w:firstRow="0" w:lastRow="0" w:firstColumn="0" w:lastColumn="0" w:noHBand="0" w:noVBand="0"/>
      </w:tblPr>
      <w:tblGrid>
        <w:gridCol w:w="567"/>
        <w:gridCol w:w="8647"/>
      </w:tblGrid>
      <w:tr w:rsidR="00F55F7A" w:rsidRPr="00F55F7A" w:rsidTr="00632060">
        <w:trPr>
          <w:trHeight w:val="404"/>
          <w:tblHeader/>
          <w:jc w:val="cent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C744B3" w:rsidRPr="00F55F7A" w:rsidRDefault="00C744B3" w:rsidP="00632060">
            <w:pPr>
              <w:jc w:val="center"/>
              <w:rPr>
                <w:b/>
                <w:color w:val="000000" w:themeColor="text1"/>
              </w:rPr>
            </w:pPr>
            <w:r w:rsidRPr="00F55F7A">
              <w:rPr>
                <w:b/>
                <w:color w:val="000000" w:themeColor="text1"/>
              </w:rPr>
              <w:t>№</w:t>
            </w:r>
          </w:p>
        </w:tc>
        <w:tc>
          <w:tcPr>
            <w:tcW w:w="864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C744B3" w:rsidRPr="00F55F7A" w:rsidRDefault="00C744B3" w:rsidP="00632060">
            <w:pPr>
              <w:ind w:left="-389"/>
              <w:jc w:val="center"/>
              <w:rPr>
                <w:b/>
                <w:color w:val="000000" w:themeColor="text1"/>
              </w:rPr>
            </w:pPr>
            <w:r w:rsidRPr="00F55F7A">
              <w:rPr>
                <w:b/>
                <w:color w:val="000000" w:themeColor="text1"/>
              </w:rPr>
              <w:t>Наименование документа</w:t>
            </w:r>
          </w:p>
        </w:tc>
      </w:tr>
      <w:tr w:rsidR="00F55F7A" w:rsidRPr="00F55F7A"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jc w:val="center"/>
              <w:rPr>
                <w:color w:val="000000" w:themeColor="text1"/>
              </w:rPr>
            </w:pPr>
            <w:r w:rsidRPr="00F55F7A">
              <w:rPr>
                <w:b/>
                <w:color w:val="000000" w:themeColor="text1"/>
              </w:rPr>
              <w:t>1. Текстовые материалы</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F55F7A" w:rsidRDefault="00C744B3" w:rsidP="00632060">
            <w:pPr>
              <w:jc w:val="center"/>
              <w:rPr>
                <w:color w:val="000000" w:themeColor="text1"/>
              </w:rPr>
            </w:pPr>
            <w:r w:rsidRPr="00F55F7A">
              <w:rPr>
                <w:color w:val="000000" w:themeColor="text1"/>
              </w:rPr>
              <w:t>1.1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rPr>
                <w:color w:val="000000" w:themeColor="text1"/>
              </w:rPr>
            </w:pPr>
            <w:r w:rsidRPr="00F55F7A">
              <w:rPr>
                <w:color w:val="000000" w:themeColor="text1"/>
              </w:rPr>
              <w:t>Материалы по обоснованию (Том 1)</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F55F7A" w:rsidRDefault="00C744B3" w:rsidP="00632060">
            <w:pPr>
              <w:jc w:val="center"/>
              <w:rPr>
                <w:color w:val="000000" w:themeColor="text1"/>
              </w:rPr>
            </w:pPr>
            <w:r w:rsidRPr="00F55F7A">
              <w:rPr>
                <w:color w:val="000000" w:themeColor="text1"/>
              </w:rPr>
              <w:t>1.2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rPr>
                <w:color w:val="000000" w:themeColor="text1"/>
              </w:rPr>
            </w:pPr>
            <w:r w:rsidRPr="00F55F7A">
              <w:rPr>
                <w:color w:val="000000" w:themeColor="text1"/>
              </w:rPr>
              <w:t>Положение о территориальном планировании (Том 2)</w:t>
            </w:r>
          </w:p>
        </w:tc>
      </w:tr>
      <w:tr w:rsidR="00F55F7A" w:rsidRPr="00F55F7A"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F55F7A" w:rsidRDefault="00C744B3" w:rsidP="00632060">
            <w:pPr>
              <w:jc w:val="center"/>
              <w:rPr>
                <w:color w:val="000000" w:themeColor="text1"/>
              </w:rPr>
            </w:pPr>
            <w:r w:rsidRPr="00F55F7A">
              <w:rPr>
                <w:b/>
                <w:color w:val="000000" w:themeColor="text1"/>
              </w:rPr>
              <w:t>2. Картографические материалы</w:t>
            </w:r>
          </w:p>
        </w:tc>
      </w:tr>
      <w:tr w:rsidR="00F55F7A" w:rsidRPr="00F55F7A" w:rsidTr="00632060">
        <w:trPr>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tcPr>
          <w:p w:rsidR="00C744B3" w:rsidRPr="00F55F7A" w:rsidRDefault="00C744B3" w:rsidP="00632060">
            <w:pPr>
              <w:jc w:val="center"/>
              <w:rPr>
                <w:color w:val="000000" w:themeColor="text1"/>
              </w:rPr>
            </w:pPr>
            <w:r w:rsidRPr="00F55F7A">
              <w:rPr>
                <w:color w:val="000000" w:themeColor="text1"/>
              </w:rPr>
              <w:t>Положения по территориальному планированию</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F55F7A" w:rsidRDefault="00C744B3" w:rsidP="00632060">
            <w:pPr>
              <w:jc w:val="center"/>
              <w:rPr>
                <w:color w:val="000000" w:themeColor="text1"/>
              </w:rPr>
            </w:pPr>
            <w:r w:rsidRPr="00F55F7A">
              <w:rPr>
                <w:color w:val="000000" w:themeColor="text1"/>
              </w:rPr>
              <w:t>2.1</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rPr>
                <w:color w:val="000000" w:themeColor="text1"/>
              </w:rPr>
            </w:pPr>
            <w:r w:rsidRPr="00F55F7A">
              <w:rPr>
                <w:color w:val="000000" w:themeColor="text1"/>
              </w:rPr>
              <w:t>Карта границ населенных пунктов (в том числе границ образуемых населенных пунктов) М 1:15 000</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F55F7A" w:rsidRDefault="00C744B3" w:rsidP="00632060">
            <w:pPr>
              <w:jc w:val="center"/>
              <w:rPr>
                <w:color w:val="000000" w:themeColor="text1"/>
              </w:rPr>
            </w:pPr>
            <w:r w:rsidRPr="00F55F7A">
              <w:rPr>
                <w:color w:val="000000" w:themeColor="text1"/>
              </w:rPr>
              <w:t>2.2</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rPr>
                <w:color w:val="000000" w:themeColor="text1"/>
              </w:rPr>
            </w:pPr>
            <w:r w:rsidRPr="00F55F7A">
              <w:rPr>
                <w:color w:val="000000" w:themeColor="text1"/>
              </w:rPr>
              <w:t>Карта функциональных зон М 1:15 000</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C744B3" w:rsidRPr="00F55F7A" w:rsidRDefault="00C744B3" w:rsidP="00632060">
            <w:pPr>
              <w:jc w:val="center"/>
              <w:rPr>
                <w:color w:val="000000" w:themeColor="text1"/>
              </w:rPr>
            </w:pPr>
            <w:r w:rsidRPr="00F55F7A">
              <w:rPr>
                <w:color w:val="000000" w:themeColor="text1"/>
              </w:rPr>
              <w:t>2.3</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rPr>
                <w:color w:val="000000" w:themeColor="text1"/>
              </w:rPr>
            </w:pPr>
            <w:r w:rsidRPr="00F55F7A">
              <w:rPr>
                <w:color w:val="000000" w:themeColor="text1"/>
              </w:rPr>
              <w:t>Карта планируемого размещения объектов местного значения М 1:15 000</w:t>
            </w:r>
          </w:p>
        </w:tc>
      </w:tr>
      <w:tr w:rsidR="00F55F7A" w:rsidRPr="00F55F7A" w:rsidTr="00632060">
        <w:trPr>
          <w:trHeight w:val="251"/>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widowControl w:val="0"/>
              <w:jc w:val="center"/>
              <w:rPr>
                <w:color w:val="000000" w:themeColor="text1"/>
              </w:rPr>
            </w:pPr>
            <w:r w:rsidRPr="00F55F7A">
              <w:rPr>
                <w:color w:val="000000" w:themeColor="text1"/>
              </w:rPr>
              <w:t>Материалы по обоснованию</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F55F7A" w:rsidRDefault="00B00A1B" w:rsidP="00B00A1B">
            <w:pPr>
              <w:jc w:val="center"/>
              <w:rPr>
                <w:color w:val="000000" w:themeColor="text1"/>
              </w:rPr>
            </w:pPr>
            <w:r w:rsidRPr="00F55F7A">
              <w:rPr>
                <w:color w:val="000000" w:themeColor="text1"/>
              </w:rPr>
              <w:t>2.4</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F55F7A" w:rsidRDefault="00B00A1B" w:rsidP="00B00A1B">
            <w:pPr>
              <w:rPr>
                <w:color w:val="000000" w:themeColor="text1"/>
              </w:rPr>
            </w:pPr>
            <w:r w:rsidRPr="00F55F7A">
              <w:rPr>
                <w:color w:val="000000" w:themeColor="text1"/>
              </w:rPr>
              <w:t>Карта границ зон с особыми условиями использования территории М 1:15 000</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F55F7A" w:rsidRDefault="00B00A1B" w:rsidP="00B00A1B">
            <w:pPr>
              <w:jc w:val="center"/>
              <w:rPr>
                <w:color w:val="000000" w:themeColor="text1"/>
              </w:rPr>
            </w:pPr>
            <w:r w:rsidRPr="00F55F7A">
              <w:rPr>
                <w:color w:val="000000" w:themeColor="text1"/>
              </w:rPr>
              <w:t>2.5</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F55F7A" w:rsidRDefault="00B00A1B" w:rsidP="00B00A1B">
            <w:pPr>
              <w:rPr>
                <w:color w:val="000000" w:themeColor="text1"/>
              </w:rPr>
            </w:pPr>
            <w:r w:rsidRPr="00F55F7A">
              <w:rPr>
                <w:color w:val="000000" w:themeColor="text1"/>
              </w:rPr>
              <w:t>Карта территорий, подверженные риску возникновения чрезвычайных ситуаций природного и техногенного характера М 1:15 000</w:t>
            </w:r>
          </w:p>
        </w:tc>
      </w:tr>
      <w:tr w:rsidR="00F55F7A" w:rsidRPr="00F55F7A" w:rsidTr="00632060">
        <w:trPr>
          <w:trHeight w:val="680"/>
          <w:jc w:val="center"/>
        </w:trPr>
        <w:tc>
          <w:tcPr>
            <w:tcW w:w="567" w:type="dxa"/>
            <w:tcBorders>
              <w:top w:val="single" w:sz="4" w:space="0" w:color="000000"/>
              <w:left w:val="single" w:sz="4" w:space="0" w:color="000000"/>
              <w:bottom w:val="single" w:sz="4" w:space="0" w:color="000000"/>
            </w:tcBorders>
            <w:shd w:val="clear" w:color="auto" w:fill="auto"/>
            <w:vAlign w:val="center"/>
          </w:tcPr>
          <w:p w:rsidR="00B00A1B" w:rsidRPr="00F55F7A" w:rsidRDefault="00B00A1B" w:rsidP="00B00A1B">
            <w:pPr>
              <w:jc w:val="center"/>
              <w:rPr>
                <w:color w:val="000000" w:themeColor="text1"/>
              </w:rPr>
            </w:pPr>
            <w:r w:rsidRPr="00F55F7A">
              <w:rPr>
                <w:color w:val="000000" w:themeColor="text1"/>
              </w:rPr>
              <w:t>2.6</w:t>
            </w:r>
          </w:p>
        </w:tc>
        <w:tc>
          <w:tcPr>
            <w:tcW w:w="8647" w:type="dxa"/>
            <w:tcBorders>
              <w:top w:val="single" w:sz="4" w:space="0" w:color="000000"/>
              <w:left w:val="single" w:sz="4" w:space="0" w:color="000000"/>
              <w:bottom w:val="single" w:sz="4" w:space="0" w:color="000000"/>
              <w:right w:val="single" w:sz="4" w:space="0" w:color="auto"/>
            </w:tcBorders>
            <w:shd w:val="clear" w:color="auto" w:fill="auto"/>
            <w:vAlign w:val="center"/>
          </w:tcPr>
          <w:p w:rsidR="00B00A1B" w:rsidRPr="00F55F7A" w:rsidRDefault="00B00A1B" w:rsidP="00B00A1B">
            <w:pPr>
              <w:rPr>
                <w:color w:val="000000" w:themeColor="text1"/>
              </w:rPr>
            </w:pPr>
            <w:r w:rsidRPr="00F55F7A">
              <w:rPr>
                <w:color w:val="000000" w:themeColor="text1"/>
              </w:rPr>
              <w:t>Карта местоположения существующих и строящихся объектов федерального, регионального и местного значения поселения М 1:15 000</w:t>
            </w:r>
          </w:p>
        </w:tc>
      </w:tr>
      <w:tr w:rsidR="00F55F7A" w:rsidRPr="00F55F7A" w:rsidTr="009B07C6">
        <w:trPr>
          <w:trHeight w:val="166"/>
          <w:jc w:val="center"/>
        </w:trPr>
        <w:tc>
          <w:tcPr>
            <w:tcW w:w="92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C744B3" w:rsidRPr="00F55F7A" w:rsidRDefault="00C744B3" w:rsidP="00632060">
            <w:pPr>
              <w:pStyle w:val="110"/>
              <w:rPr>
                <w:color w:val="000000" w:themeColor="text1"/>
                <w:sz w:val="24"/>
                <w:szCs w:val="24"/>
              </w:rPr>
            </w:pPr>
            <w:r w:rsidRPr="00F55F7A">
              <w:rPr>
                <w:rStyle w:val="afffff3"/>
                <w:b/>
                <w:color w:val="000000" w:themeColor="text1"/>
                <w:sz w:val="24"/>
                <w:szCs w:val="24"/>
              </w:rPr>
              <w:t>3. Описания границ населенных пунктов сельского поселения</w:t>
            </w:r>
          </w:p>
        </w:tc>
      </w:tr>
      <w:tr w:rsidR="00F55F7A" w:rsidRPr="00F55F7A" w:rsidTr="009B07C6">
        <w:trPr>
          <w:trHeight w:val="680"/>
          <w:jc w:val="center"/>
        </w:trPr>
        <w:tc>
          <w:tcPr>
            <w:tcW w:w="567" w:type="dxa"/>
            <w:tcBorders>
              <w:top w:val="single" w:sz="4" w:space="0" w:color="000000"/>
              <w:left w:val="single" w:sz="4" w:space="0" w:color="000000"/>
              <w:bottom w:val="single" w:sz="4" w:space="0" w:color="auto"/>
            </w:tcBorders>
            <w:shd w:val="clear" w:color="auto" w:fill="auto"/>
            <w:vAlign w:val="center"/>
          </w:tcPr>
          <w:p w:rsidR="00C744B3" w:rsidRPr="00F55F7A" w:rsidRDefault="00C744B3" w:rsidP="00632060">
            <w:pPr>
              <w:jc w:val="center"/>
              <w:rPr>
                <w:rStyle w:val="afffff3"/>
                <w:color w:val="000000" w:themeColor="text1"/>
              </w:rPr>
            </w:pPr>
            <w:r w:rsidRPr="00F55F7A">
              <w:rPr>
                <w:rStyle w:val="afffff3"/>
                <w:color w:val="000000" w:themeColor="text1"/>
              </w:rPr>
              <w:t>3.1</w:t>
            </w:r>
          </w:p>
        </w:tc>
        <w:tc>
          <w:tcPr>
            <w:tcW w:w="8647" w:type="dxa"/>
            <w:tcBorders>
              <w:top w:val="single" w:sz="4" w:space="0" w:color="000000"/>
              <w:left w:val="single" w:sz="4" w:space="0" w:color="000000"/>
              <w:bottom w:val="single" w:sz="4" w:space="0" w:color="auto"/>
              <w:right w:val="single" w:sz="4" w:space="0" w:color="auto"/>
            </w:tcBorders>
            <w:shd w:val="clear" w:color="auto" w:fill="auto"/>
            <w:vAlign w:val="center"/>
          </w:tcPr>
          <w:p w:rsidR="00C744B3" w:rsidRPr="00F55F7A" w:rsidRDefault="00C744B3" w:rsidP="00632060">
            <w:pPr>
              <w:rPr>
                <w:color w:val="000000" w:themeColor="text1"/>
              </w:rPr>
            </w:pPr>
            <w:r w:rsidRPr="00F55F7A">
              <w:rPr>
                <w:color w:val="000000" w:themeColor="text1"/>
              </w:rPr>
              <w:t xml:space="preserve">Сведения, предусмотренные п.3.1 ст.19, п.5.1 ст.23 и п.6.1 ст.30 Градостроительного кодекса </w:t>
            </w:r>
          </w:p>
        </w:tc>
      </w:tr>
    </w:tbl>
    <w:p w:rsidR="007A7BB4" w:rsidRPr="00F55F7A" w:rsidRDefault="007A7BB4" w:rsidP="00D156BF">
      <w:pPr>
        <w:rPr>
          <w:color w:val="000000" w:themeColor="text1"/>
        </w:rPr>
        <w:sectPr w:rsidR="007A7BB4" w:rsidRPr="00F55F7A" w:rsidSect="00BE1E6E">
          <w:pgSz w:w="11906" w:h="16838"/>
          <w:pgMar w:top="899" w:right="850" w:bottom="899" w:left="1701" w:header="708" w:footer="708" w:gutter="0"/>
          <w:cols w:space="708"/>
          <w:docGrid w:linePitch="360"/>
        </w:sectPr>
      </w:pPr>
    </w:p>
    <w:p w:rsidR="00034D1B" w:rsidRPr="00F55F7A" w:rsidRDefault="00034D1B" w:rsidP="00927C04">
      <w:pPr>
        <w:pStyle w:val="2"/>
        <w:suppressAutoHyphens/>
        <w:rPr>
          <w:color w:val="000000" w:themeColor="text1"/>
          <w:sz w:val="26"/>
          <w:szCs w:val="26"/>
        </w:rPr>
      </w:pPr>
      <w:bookmarkStart w:id="2" w:name="_Toc343346292"/>
      <w:bookmarkStart w:id="3" w:name="_Toc186112271"/>
      <w:r w:rsidRPr="00F55F7A">
        <w:rPr>
          <w:color w:val="000000" w:themeColor="text1"/>
          <w:sz w:val="26"/>
          <w:szCs w:val="26"/>
        </w:rPr>
        <w:lastRenderedPageBreak/>
        <w:t>ВВЕДЕНИЕ</w:t>
      </w:r>
      <w:bookmarkEnd w:id="2"/>
      <w:bookmarkEnd w:id="3"/>
    </w:p>
    <w:p w:rsidR="00B00A1B" w:rsidRPr="00F55F7A" w:rsidRDefault="00B00A1B" w:rsidP="00B00A1B">
      <w:pPr>
        <w:pStyle w:val="2100"/>
        <w:suppressAutoHyphens/>
        <w:spacing w:line="276" w:lineRule="auto"/>
        <w:ind w:firstLine="709"/>
        <w:rPr>
          <w:color w:val="000000" w:themeColor="text1"/>
          <w:sz w:val="26"/>
          <w:szCs w:val="26"/>
        </w:rPr>
      </w:pPr>
      <w:r w:rsidRPr="00F55F7A">
        <w:rPr>
          <w:color w:val="000000" w:themeColor="text1"/>
          <w:sz w:val="26"/>
          <w:szCs w:val="26"/>
        </w:rPr>
        <w:t xml:space="preserve">Генеральный план муниципального образования сельского поселения «Деревня </w:t>
      </w:r>
      <w:r w:rsidR="00986A99" w:rsidRPr="00F55F7A">
        <w:rPr>
          <w:color w:val="000000" w:themeColor="text1"/>
          <w:sz w:val="26"/>
          <w:szCs w:val="26"/>
        </w:rPr>
        <w:t>Березовка</w:t>
      </w:r>
      <w:r w:rsidRPr="00F55F7A">
        <w:rPr>
          <w:color w:val="000000" w:themeColor="text1"/>
          <w:sz w:val="26"/>
          <w:szCs w:val="26"/>
        </w:rPr>
        <w:t xml:space="preserve">» (МО СП «Деревня </w:t>
      </w:r>
      <w:r w:rsidR="00986A99" w:rsidRPr="00F55F7A">
        <w:rPr>
          <w:color w:val="000000" w:themeColor="text1"/>
          <w:sz w:val="26"/>
          <w:szCs w:val="26"/>
        </w:rPr>
        <w:t>Березовка</w:t>
      </w:r>
      <w:r w:rsidRPr="00F55F7A">
        <w:rPr>
          <w:color w:val="000000" w:themeColor="text1"/>
          <w:sz w:val="26"/>
          <w:szCs w:val="26"/>
        </w:rPr>
        <w:t>» - далее по тексту генеральный план)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с учетом местных нормативов градостроительного проектирования муниципального района «</w:t>
      </w:r>
      <w:proofErr w:type="spellStart"/>
      <w:r w:rsidRPr="00F55F7A">
        <w:rPr>
          <w:color w:val="000000" w:themeColor="text1"/>
          <w:sz w:val="26"/>
          <w:szCs w:val="26"/>
        </w:rPr>
        <w:t>Малоярославецкий</w:t>
      </w:r>
      <w:proofErr w:type="spellEnd"/>
      <w:r w:rsidRPr="00F55F7A">
        <w:rPr>
          <w:color w:val="000000" w:themeColor="text1"/>
          <w:sz w:val="26"/>
          <w:szCs w:val="26"/>
        </w:rPr>
        <w:t xml:space="preserve"> район» от 18.10.2017 № 50, с учетом Схемы территориального планирования Калужской области, Схемы территориального планирования муниципального района, а также иными законами, и нормативными правовыми актами Российской Федерации и Калужской области. </w:t>
      </w:r>
    </w:p>
    <w:p w:rsidR="00906D6A" w:rsidRPr="00F55F7A" w:rsidRDefault="00906D6A" w:rsidP="00906D6A">
      <w:pPr>
        <w:pStyle w:val="2100"/>
        <w:suppressAutoHyphens/>
        <w:spacing w:line="288" w:lineRule="auto"/>
        <w:ind w:firstLine="709"/>
        <w:rPr>
          <w:color w:val="000000" w:themeColor="text1"/>
          <w:sz w:val="26"/>
          <w:szCs w:val="26"/>
        </w:rPr>
      </w:pPr>
      <w:r w:rsidRPr="00F55F7A">
        <w:rPr>
          <w:color w:val="000000" w:themeColor="text1"/>
          <w:sz w:val="26"/>
          <w:szCs w:val="26"/>
        </w:rPr>
        <w:t>В соответствии со ст. 23 Градостроительного кодекса РФ генеральный план содержит:</w:t>
      </w:r>
    </w:p>
    <w:p w:rsidR="00906D6A" w:rsidRPr="00F55F7A" w:rsidRDefault="00906D6A" w:rsidP="00906D6A">
      <w:pPr>
        <w:pStyle w:val="2100"/>
        <w:suppressAutoHyphens/>
        <w:spacing w:line="288" w:lineRule="auto"/>
        <w:ind w:firstLine="709"/>
        <w:rPr>
          <w:color w:val="000000" w:themeColor="text1"/>
          <w:sz w:val="26"/>
          <w:szCs w:val="26"/>
        </w:rPr>
      </w:pPr>
      <w:r w:rsidRPr="00F55F7A">
        <w:rPr>
          <w:color w:val="000000" w:themeColor="text1"/>
          <w:sz w:val="26"/>
          <w:szCs w:val="26"/>
        </w:rPr>
        <w:t>1) положение о территориальном планировании;</w:t>
      </w:r>
    </w:p>
    <w:p w:rsidR="00906D6A" w:rsidRPr="00F55F7A" w:rsidRDefault="00906D6A" w:rsidP="00906D6A">
      <w:pPr>
        <w:pStyle w:val="2100"/>
        <w:suppressAutoHyphens/>
        <w:spacing w:line="288" w:lineRule="auto"/>
        <w:ind w:firstLine="709"/>
        <w:rPr>
          <w:color w:val="000000" w:themeColor="text1"/>
          <w:sz w:val="26"/>
          <w:szCs w:val="26"/>
        </w:rPr>
      </w:pPr>
      <w:bookmarkStart w:id="4" w:name="Par7"/>
      <w:bookmarkEnd w:id="4"/>
      <w:r w:rsidRPr="00F55F7A">
        <w:rPr>
          <w:color w:val="000000" w:themeColor="text1"/>
          <w:sz w:val="26"/>
          <w:szCs w:val="26"/>
        </w:rPr>
        <w:t>2) карту планируемого размещения объектов местного значения;</w:t>
      </w:r>
    </w:p>
    <w:p w:rsidR="00906D6A" w:rsidRPr="00F55F7A" w:rsidRDefault="00906D6A" w:rsidP="00906D6A">
      <w:pPr>
        <w:pStyle w:val="2100"/>
        <w:suppressAutoHyphens/>
        <w:spacing w:line="288" w:lineRule="auto"/>
        <w:ind w:firstLine="709"/>
        <w:rPr>
          <w:color w:val="000000" w:themeColor="text1"/>
          <w:sz w:val="26"/>
          <w:szCs w:val="26"/>
        </w:rPr>
      </w:pPr>
      <w:r w:rsidRPr="00F55F7A">
        <w:rPr>
          <w:color w:val="000000" w:themeColor="text1"/>
          <w:sz w:val="26"/>
          <w:szCs w:val="26"/>
        </w:rPr>
        <w:t>3) карту границ населенных пунктов (в том числе границ образуемых населенных пунктов);</w:t>
      </w:r>
    </w:p>
    <w:p w:rsidR="00906D6A" w:rsidRPr="00F55F7A" w:rsidRDefault="00906D6A" w:rsidP="00906D6A">
      <w:pPr>
        <w:pStyle w:val="2100"/>
        <w:suppressAutoHyphens/>
        <w:spacing w:line="288" w:lineRule="auto"/>
        <w:ind w:firstLine="709"/>
        <w:rPr>
          <w:color w:val="000000" w:themeColor="text1"/>
          <w:sz w:val="26"/>
          <w:szCs w:val="26"/>
        </w:rPr>
      </w:pPr>
      <w:bookmarkStart w:id="5" w:name="Par9"/>
      <w:bookmarkEnd w:id="5"/>
      <w:r w:rsidRPr="00F55F7A">
        <w:rPr>
          <w:color w:val="000000" w:themeColor="text1"/>
          <w:sz w:val="26"/>
          <w:szCs w:val="26"/>
        </w:rPr>
        <w:t>4) карту функциональных зон поселения.</w:t>
      </w:r>
    </w:p>
    <w:p w:rsidR="00906D6A" w:rsidRPr="00F55F7A" w:rsidRDefault="00906D6A" w:rsidP="00906D6A">
      <w:pPr>
        <w:pStyle w:val="2100"/>
        <w:suppressAutoHyphens/>
        <w:spacing w:line="288" w:lineRule="auto"/>
        <w:ind w:firstLine="709"/>
        <w:rPr>
          <w:color w:val="000000" w:themeColor="text1"/>
          <w:sz w:val="26"/>
          <w:szCs w:val="26"/>
        </w:rPr>
      </w:pPr>
      <w:r w:rsidRPr="00F55F7A">
        <w:rPr>
          <w:color w:val="000000" w:themeColor="text1"/>
          <w:sz w:val="26"/>
          <w:szCs w:val="26"/>
        </w:rPr>
        <w:t>Положение о территориальном планировании включает в себя:</w:t>
      </w:r>
    </w:p>
    <w:p w:rsidR="00906D6A" w:rsidRPr="00F55F7A" w:rsidRDefault="00906D6A" w:rsidP="00906D6A">
      <w:pPr>
        <w:pStyle w:val="2100"/>
        <w:suppressAutoHyphens/>
        <w:spacing w:line="288" w:lineRule="auto"/>
        <w:ind w:firstLine="709"/>
        <w:rPr>
          <w:color w:val="000000" w:themeColor="text1"/>
          <w:sz w:val="26"/>
          <w:szCs w:val="26"/>
        </w:rPr>
      </w:pPr>
      <w:r w:rsidRPr="00F55F7A">
        <w:rPr>
          <w:color w:val="000000" w:themeColor="text1"/>
          <w:sz w:val="26"/>
          <w:szCs w:val="26"/>
        </w:rP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56BAB" w:rsidRPr="00F55F7A" w:rsidRDefault="00906D6A" w:rsidP="00906D6A">
      <w:pPr>
        <w:pStyle w:val="2100"/>
        <w:suppressAutoHyphens/>
        <w:spacing w:line="288" w:lineRule="auto"/>
        <w:ind w:firstLine="709"/>
        <w:rPr>
          <w:color w:val="000000" w:themeColor="text1"/>
          <w:sz w:val="26"/>
          <w:szCs w:val="26"/>
        </w:rPr>
      </w:pPr>
      <w:r w:rsidRPr="00F55F7A">
        <w:rPr>
          <w:color w:val="000000" w:themeColor="text1"/>
          <w:sz w:val="26"/>
          <w:szCs w:val="26"/>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56BAB" w:rsidRPr="00F55F7A" w:rsidRDefault="00056BAB" w:rsidP="00906D6A">
      <w:pPr>
        <w:pStyle w:val="2100"/>
        <w:suppressAutoHyphens/>
        <w:spacing w:line="288" w:lineRule="auto"/>
        <w:ind w:firstLine="709"/>
        <w:rPr>
          <w:color w:val="000000" w:themeColor="text1"/>
          <w:sz w:val="26"/>
          <w:szCs w:val="26"/>
        </w:rPr>
        <w:sectPr w:rsidR="00056BAB" w:rsidRPr="00F55F7A" w:rsidSect="00267B39">
          <w:headerReference w:type="even" r:id="rId13"/>
          <w:headerReference w:type="default" r:id="rId14"/>
          <w:footerReference w:type="even" r:id="rId15"/>
          <w:footerReference w:type="default" r:id="rId16"/>
          <w:pgSz w:w="11907" w:h="16840" w:code="9"/>
          <w:pgMar w:top="1134" w:right="851" w:bottom="1134" w:left="1418" w:header="708" w:footer="708" w:gutter="0"/>
          <w:cols w:space="708"/>
          <w:docGrid w:linePitch="360"/>
        </w:sectPr>
      </w:pPr>
    </w:p>
    <w:p w:rsidR="00906D6A" w:rsidRPr="00F55F7A" w:rsidRDefault="00906D6A" w:rsidP="00906D6A">
      <w:pPr>
        <w:pStyle w:val="2100"/>
        <w:suppressAutoHyphens/>
        <w:spacing w:line="288" w:lineRule="auto"/>
        <w:ind w:firstLine="709"/>
        <w:rPr>
          <w:color w:val="000000" w:themeColor="text1"/>
          <w:sz w:val="26"/>
          <w:szCs w:val="26"/>
        </w:rPr>
      </w:pPr>
    </w:p>
    <w:p w:rsidR="00BE71F6" w:rsidRPr="00F55F7A" w:rsidRDefault="00906D6A" w:rsidP="00906D6A">
      <w:pPr>
        <w:pStyle w:val="10"/>
      </w:pPr>
      <w:bookmarkStart w:id="6" w:name="_Toc186112272"/>
      <w:r w:rsidRPr="00F55F7A">
        <w:rPr>
          <w:lang w:val="en-US"/>
        </w:rPr>
        <w:t>I</w:t>
      </w:r>
      <w:r w:rsidRPr="00F55F7A">
        <w:t>. </w:t>
      </w:r>
      <w:r w:rsidR="00BE71F6" w:rsidRPr="00F55F7A">
        <w:t>Сведения о видах, назначении и наименованиях планируемых для размещения объектов местного значения поселения, их основные характеристики, их,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6"/>
    </w:p>
    <w:p w:rsidR="00056BAB" w:rsidRPr="00F55F7A" w:rsidRDefault="00056BAB" w:rsidP="00056BAB">
      <w:pPr>
        <w:suppressAutoHyphens/>
        <w:ind w:right="-596"/>
        <w:jc w:val="right"/>
        <w:rPr>
          <w:rFonts w:eastAsia="SimSun"/>
          <w:color w:val="000000" w:themeColor="text1"/>
          <w:lang w:eastAsia="zh-CN"/>
        </w:rPr>
      </w:pPr>
      <w:r w:rsidRPr="00F55F7A">
        <w:rPr>
          <w:rFonts w:eastAsia="SimSun"/>
          <w:color w:val="000000" w:themeColor="text1"/>
          <w:lang w:eastAsia="zh-CN"/>
        </w:rPr>
        <w:t xml:space="preserve">Таблица 1 </w:t>
      </w:r>
    </w:p>
    <w:tbl>
      <w:tblPr>
        <w:tblW w:w="155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2181"/>
        <w:gridCol w:w="2268"/>
        <w:gridCol w:w="2551"/>
        <w:gridCol w:w="3686"/>
        <w:gridCol w:w="1559"/>
        <w:gridCol w:w="2639"/>
      </w:tblGrid>
      <w:tr w:rsidR="00F55F7A" w:rsidRPr="00F55F7A" w:rsidTr="00B00A1B">
        <w:trPr>
          <w:cantSplit/>
          <w:tblHeader/>
        </w:trPr>
        <w:tc>
          <w:tcPr>
            <w:tcW w:w="626"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 xml:space="preserve">№ </w:t>
            </w:r>
          </w:p>
          <w:p w:rsidR="00056BAB" w:rsidRPr="00F55F7A" w:rsidRDefault="00056BAB" w:rsidP="00B00A1B">
            <w:pPr>
              <w:jc w:val="center"/>
              <w:rPr>
                <w:b/>
                <w:color w:val="000000" w:themeColor="text1"/>
              </w:rPr>
            </w:pPr>
            <w:r w:rsidRPr="00F55F7A">
              <w:rPr>
                <w:b/>
                <w:color w:val="000000" w:themeColor="text1"/>
              </w:rPr>
              <w:t>п/п</w:t>
            </w:r>
          </w:p>
        </w:tc>
        <w:tc>
          <w:tcPr>
            <w:tcW w:w="2181"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Наименование объекта</w:t>
            </w:r>
          </w:p>
        </w:tc>
        <w:tc>
          <w:tcPr>
            <w:tcW w:w="2268"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Местоположение</w:t>
            </w:r>
          </w:p>
        </w:tc>
        <w:tc>
          <w:tcPr>
            <w:tcW w:w="2551"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Параметры</w:t>
            </w:r>
          </w:p>
        </w:tc>
        <w:tc>
          <w:tcPr>
            <w:tcW w:w="3686"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 xml:space="preserve">Характеристика </w:t>
            </w:r>
          </w:p>
          <w:p w:rsidR="00056BAB" w:rsidRPr="00F55F7A" w:rsidRDefault="00056BAB" w:rsidP="00B00A1B">
            <w:pPr>
              <w:jc w:val="center"/>
              <w:rPr>
                <w:b/>
                <w:color w:val="000000" w:themeColor="text1"/>
              </w:rPr>
            </w:pPr>
            <w:r w:rsidRPr="00F55F7A">
              <w:rPr>
                <w:b/>
                <w:color w:val="000000" w:themeColor="text1"/>
              </w:rPr>
              <w:t>функциональных зон</w:t>
            </w:r>
          </w:p>
        </w:tc>
        <w:tc>
          <w:tcPr>
            <w:tcW w:w="1559"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Период реализации</w:t>
            </w:r>
          </w:p>
        </w:tc>
        <w:tc>
          <w:tcPr>
            <w:tcW w:w="2639" w:type="dxa"/>
            <w:shd w:val="clear" w:color="auto" w:fill="EDEDED" w:themeFill="accent3" w:themeFillTint="33"/>
            <w:vAlign w:val="center"/>
          </w:tcPr>
          <w:p w:rsidR="00056BAB" w:rsidRPr="00F55F7A" w:rsidRDefault="00056BAB" w:rsidP="00B00A1B">
            <w:pPr>
              <w:jc w:val="center"/>
              <w:rPr>
                <w:b/>
                <w:color w:val="000000" w:themeColor="text1"/>
              </w:rPr>
            </w:pPr>
            <w:r w:rsidRPr="00F55F7A">
              <w:rPr>
                <w:b/>
                <w:color w:val="000000" w:themeColor="text1"/>
              </w:rPr>
              <w:t>Зона с особыми условиями использования территории</w:t>
            </w:r>
          </w:p>
        </w:tc>
      </w:tr>
      <w:tr w:rsidR="00F55F7A" w:rsidRPr="00F55F7A" w:rsidTr="00B00A1B">
        <w:trPr>
          <w:cantSplit/>
        </w:trPr>
        <w:tc>
          <w:tcPr>
            <w:tcW w:w="15510" w:type="dxa"/>
            <w:gridSpan w:val="7"/>
            <w:shd w:val="clear" w:color="auto" w:fill="auto"/>
            <w:vAlign w:val="center"/>
          </w:tcPr>
          <w:p w:rsidR="00056BAB" w:rsidRPr="00F55F7A" w:rsidRDefault="00056BAB" w:rsidP="00B00A1B">
            <w:pPr>
              <w:jc w:val="center"/>
              <w:rPr>
                <w:b/>
                <w:color w:val="000000" w:themeColor="text1"/>
              </w:rPr>
            </w:pPr>
            <w:r w:rsidRPr="00F55F7A">
              <w:rPr>
                <w:b/>
                <w:color w:val="000000" w:themeColor="text1"/>
              </w:rPr>
              <w:t>Объект</w:t>
            </w:r>
            <w:r w:rsidR="00B00A1B" w:rsidRPr="00F55F7A">
              <w:rPr>
                <w:b/>
                <w:color w:val="000000" w:themeColor="text1"/>
              </w:rPr>
              <w:t>ы в области водоотведения</w:t>
            </w:r>
          </w:p>
        </w:tc>
      </w:tr>
      <w:tr w:rsidR="00F55F7A" w:rsidRPr="00F55F7A" w:rsidTr="00E540F9">
        <w:trPr>
          <w:cantSplit/>
          <w:trHeight w:val="2902"/>
        </w:trPr>
        <w:tc>
          <w:tcPr>
            <w:tcW w:w="626" w:type="dxa"/>
            <w:shd w:val="clear" w:color="auto" w:fill="auto"/>
            <w:vAlign w:val="center"/>
          </w:tcPr>
          <w:p w:rsidR="00056BAB" w:rsidRPr="00F55F7A" w:rsidRDefault="00056BAB" w:rsidP="00056BAB">
            <w:pPr>
              <w:jc w:val="center"/>
              <w:rPr>
                <w:color w:val="000000" w:themeColor="text1"/>
              </w:rPr>
            </w:pPr>
            <w:r w:rsidRPr="00F55F7A">
              <w:rPr>
                <w:color w:val="000000" w:themeColor="text1"/>
              </w:rPr>
              <w:t>1</w:t>
            </w:r>
          </w:p>
        </w:tc>
        <w:tc>
          <w:tcPr>
            <w:tcW w:w="2181" w:type="dxa"/>
            <w:shd w:val="clear" w:color="auto" w:fill="auto"/>
            <w:vAlign w:val="center"/>
          </w:tcPr>
          <w:p w:rsidR="00B00A1B" w:rsidRPr="00F55F7A" w:rsidRDefault="004D118A" w:rsidP="00B00A1B">
            <w:pPr>
              <w:jc w:val="center"/>
              <w:rPr>
                <w:color w:val="000000" w:themeColor="text1"/>
              </w:rPr>
            </w:pPr>
            <w:r w:rsidRPr="00F55F7A">
              <w:rPr>
                <w:color w:val="000000" w:themeColor="text1"/>
              </w:rPr>
              <w:t>Строительство</w:t>
            </w:r>
            <w:r w:rsidR="00986A99" w:rsidRPr="00F55F7A">
              <w:rPr>
                <w:color w:val="000000" w:themeColor="text1"/>
              </w:rPr>
              <w:t xml:space="preserve"> </w:t>
            </w:r>
            <w:r w:rsidR="00B00A1B" w:rsidRPr="00F55F7A">
              <w:rPr>
                <w:color w:val="000000" w:themeColor="text1"/>
              </w:rPr>
              <w:t>очистных сооружений (КОС)</w:t>
            </w:r>
          </w:p>
          <w:p w:rsidR="00056BAB" w:rsidRPr="00F55F7A" w:rsidRDefault="00056BAB" w:rsidP="00B00A1B">
            <w:pPr>
              <w:jc w:val="center"/>
              <w:rPr>
                <w:color w:val="000000" w:themeColor="text1"/>
              </w:rPr>
            </w:pPr>
          </w:p>
        </w:tc>
        <w:tc>
          <w:tcPr>
            <w:tcW w:w="2268" w:type="dxa"/>
            <w:shd w:val="clear" w:color="auto" w:fill="auto"/>
            <w:vAlign w:val="center"/>
          </w:tcPr>
          <w:p w:rsidR="00056BAB" w:rsidRPr="00F55F7A" w:rsidRDefault="00B00A1B" w:rsidP="00404310">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B00A1B" w:rsidRPr="00F55F7A" w:rsidRDefault="00B00A1B" w:rsidP="00404310">
            <w:pPr>
              <w:jc w:val="center"/>
              <w:rPr>
                <w:color w:val="000000" w:themeColor="text1"/>
              </w:rPr>
            </w:pPr>
            <w:r w:rsidRPr="00F55F7A">
              <w:rPr>
                <w:color w:val="000000" w:themeColor="text1"/>
              </w:rPr>
              <w:t xml:space="preserve">МО СП «Деревня </w:t>
            </w:r>
            <w:r w:rsidR="00986A99" w:rsidRPr="00F55F7A">
              <w:rPr>
                <w:color w:val="000000" w:themeColor="text1"/>
              </w:rPr>
              <w:t>Березовка</w:t>
            </w:r>
            <w:r w:rsidRPr="00F55F7A">
              <w:rPr>
                <w:color w:val="000000" w:themeColor="text1"/>
              </w:rPr>
              <w:t>»</w:t>
            </w:r>
          </w:p>
          <w:p w:rsidR="00B00A1B" w:rsidRPr="00F55F7A" w:rsidRDefault="00B00A1B" w:rsidP="00986A99">
            <w:pPr>
              <w:jc w:val="center"/>
              <w:rPr>
                <w:color w:val="000000" w:themeColor="text1"/>
              </w:rPr>
            </w:pPr>
            <w:r w:rsidRPr="00F55F7A">
              <w:rPr>
                <w:color w:val="000000" w:themeColor="text1"/>
              </w:rPr>
              <w:t xml:space="preserve">дер. </w:t>
            </w:r>
            <w:r w:rsidR="00986A99" w:rsidRPr="00F55F7A">
              <w:rPr>
                <w:color w:val="000000" w:themeColor="text1"/>
              </w:rPr>
              <w:t>Березовка</w:t>
            </w:r>
          </w:p>
        </w:tc>
        <w:tc>
          <w:tcPr>
            <w:tcW w:w="2551" w:type="dxa"/>
            <w:shd w:val="clear" w:color="auto" w:fill="auto"/>
            <w:vAlign w:val="center"/>
          </w:tcPr>
          <w:p w:rsidR="00056BAB" w:rsidRPr="00F55F7A" w:rsidRDefault="00B00A1B" w:rsidP="00986A99">
            <w:pPr>
              <w:jc w:val="center"/>
              <w:rPr>
                <w:color w:val="000000" w:themeColor="text1"/>
              </w:rPr>
            </w:pPr>
            <w:r w:rsidRPr="00F55F7A">
              <w:rPr>
                <w:color w:val="000000" w:themeColor="text1"/>
              </w:rPr>
              <w:t>Комплексные очистные сооружения</w:t>
            </w:r>
            <w:r w:rsidR="00986A99" w:rsidRPr="00F55F7A">
              <w:rPr>
                <w:color w:val="000000" w:themeColor="text1"/>
              </w:rPr>
              <w:t>. Увеличение</w:t>
            </w:r>
            <w:r w:rsidRPr="00F55F7A">
              <w:rPr>
                <w:color w:val="000000" w:themeColor="text1"/>
              </w:rPr>
              <w:t xml:space="preserve"> производительност</w:t>
            </w:r>
            <w:r w:rsidR="00986A99" w:rsidRPr="00F55F7A">
              <w:rPr>
                <w:color w:val="000000" w:themeColor="text1"/>
              </w:rPr>
              <w:t>и</w:t>
            </w:r>
            <w:r w:rsidRPr="00F55F7A">
              <w:rPr>
                <w:color w:val="000000" w:themeColor="text1"/>
              </w:rPr>
              <w:t xml:space="preserve"> до 100 </w:t>
            </w:r>
            <w:proofErr w:type="spellStart"/>
            <w:r w:rsidRPr="00F55F7A">
              <w:rPr>
                <w:color w:val="000000" w:themeColor="text1"/>
              </w:rPr>
              <w:t>куб.м</w:t>
            </w:r>
            <w:proofErr w:type="spellEnd"/>
            <w:r w:rsidRPr="00F55F7A">
              <w:rPr>
                <w:color w:val="000000" w:themeColor="text1"/>
              </w:rPr>
              <w:t>/</w:t>
            </w:r>
            <w:proofErr w:type="spellStart"/>
            <w:r w:rsidRPr="00F55F7A">
              <w:rPr>
                <w:color w:val="000000" w:themeColor="text1"/>
              </w:rPr>
              <w:t>сут</w:t>
            </w:r>
            <w:proofErr w:type="spellEnd"/>
          </w:p>
        </w:tc>
        <w:tc>
          <w:tcPr>
            <w:tcW w:w="3686" w:type="dxa"/>
            <w:shd w:val="clear" w:color="auto" w:fill="auto"/>
            <w:vAlign w:val="center"/>
          </w:tcPr>
          <w:p w:rsidR="00056BAB" w:rsidRPr="00F55F7A" w:rsidRDefault="00986A99" w:rsidP="00093642">
            <w:pPr>
              <w:jc w:val="center"/>
              <w:rPr>
                <w:color w:val="000000" w:themeColor="text1"/>
              </w:rPr>
            </w:pPr>
            <w:r w:rsidRPr="00F55F7A">
              <w:rPr>
                <w:b/>
                <w:color w:val="000000" w:themeColor="text1"/>
              </w:rPr>
              <w:t>Производственные зоны, зоны инженерной и транспортной инфраструктур</w:t>
            </w:r>
            <w:r w:rsidR="00093642" w:rsidRPr="00F55F7A">
              <w:rPr>
                <w:b/>
                <w:color w:val="000000" w:themeColor="text1"/>
              </w:rPr>
              <w:t xml:space="preserve"> </w:t>
            </w:r>
            <w:r w:rsidRPr="00F55F7A">
              <w:rPr>
                <w:color w:val="000000" w:themeColor="text1"/>
              </w:rPr>
              <w:t xml:space="preserve">Максимальный процент застройки - 80 %. </w:t>
            </w:r>
            <w:r w:rsidRPr="00F55F7A">
              <w:rPr>
                <w:bCs/>
                <w:color w:val="000000" w:themeColor="text1"/>
              </w:rPr>
              <w:t>Предельная высота зданий, строений, сооружений (м) - 27.</w:t>
            </w:r>
          </w:p>
        </w:tc>
        <w:tc>
          <w:tcPr>
            <w:tcW w:w="1559" w:type="dxa"/>
            <w:shd w:val="clear" w:color="auto" w:fill="auto"/>
            <w:vAlign w:val="center"/>
          </w:tcPr>
          <w:p w:rsidR="00056BAB" w:rsidRPr="00F55F7A" w:rsidRDefault="00056BAB" w:rsidP="00056BAB">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B00A1B" w:rsidRPr="00F55F7A" w:rsidRDefault="00B00A1B" w:rsidP="00B00A1B">
            <w:pPr>
              <w:jc w:val="center"/>
              <w:rPr>
                <w:color w:val="000000" w:themeColor="text1"/>
                <w:position w:val="6"/>
              </w:rPr>
            </w:pPr>
            <w:r w:rsidRPr="00F55F7A">
              <w:rPr>
                <w:color w:val="000000" w:themeColor="text1"/>
                <w:position w:val="6"/>
              </w:rPr>
              <w:t xml:space="preserve">Устанавливается согласно СанПиН 2.2.1/2.1.1.1200-03, </w:t>
            </w:r>
          </w:p>
          <w:p w:rsidR="00056BAB" w:rsidRPr="00F55F7A" w:rsidRDefault="00B00A1B" w:rsidP="00B00A1B">
            <w:pPr>
              <w:jc w:val="center"/>
              <w:rPr>
                <w:color w:val="000000" w:themeColor="text1"/>
              </w:rPr>
            </w:pPr>
            <w:r w:rsidRPr="00F55F7A">
              <w:rPr>
                <w:color w:val="000000" w:themeColor="text1"/>
                <w:position w:val="6"/>
              </w:rPr>
              <w:t>класс опасности IV - 100 м.</w:t>
            </w:r>
          </w:p>
        </w:tc>
      </w:tr>
      <w:tr w:rsidR="00F55F7A" w:rsidRPr="00F55F7A" w:rsidTr="00E540F9">
        <w:trPr>
          <w:cantSplit/>
          <w:trHeight w:val="3184"/>
        </w:trPr>
        <w:tc>
          <w:tcPr>
            <w:tcW w:w="626" w:type="dxa"/>
            <w:shd w:val="clear" w:color="auto" w:fill="auto"/>
            <w:vAlign w:val="center"/>
          </w:tcPr>
          <w:p w:rsidR="007F6AC1" w:rsidRPr="00F55F7A" w:rsidRDefault="007F6AC1" w:rsidP="006D7158">
            <w:pPr>
              <w:jc w:val="center"/>
              <w:rPr>
                <w:color w:val="000000" w:themeColor="text1"/>
              </w:rPr>
            </w:pPr>
            <w:r w:rsidRPr="00F55F7A">
              <w:rPr>
                <w:color w:val="000000" w:themeColor="text1"/>
              </w:rPr>
              <w:t>2</w:t>
            </w:r>
          </w:p>
        </w:tc>
        <w:tc>
          <w:tcPr>
            <w:tcW w:w="2181" w:type="dxa"/>
            <w:shd w:val="clear" w:color="auto" w:fill="auto"/>
            <w:vAlign w:val="center"/>
          </w:tcPr>
          <w:p w:rsidR="007F6AC1" w:rsidRPr="00F55F7A" w:rsidRDefault="007F6AC1" w:rsidP="006D7158">
            <w:pPr>
              <w:jc w:val="center"/>
              <w:rPr>
                <w:color w:val="000000" w:themeColor="text1"/>
              </w:rPr>
            </w:pPr>
            <w:r w:rsidRPr="00F55F7A">
              <w:rPr>
                <w:color w:val="000000" w:themeColor="text1"/>
              </w:rPr>
              <w:t>Строительство очистных сооружений (КОС)</w:t>
            </w:r>
          </w:p>
          <w:p w:rsidR="007F6AC1" w:rsidRPr="00F55F7A" w:rsidRDefault="007F6AC1" w:rsidP="006D7158">
            <w:pPr>
              <w:jc w:val="center"/>
              <w:rPr>
                <w:color w:val="000000" w:themeColor="text1"/>
              </w:rPr>
            </w:pPr>
          </w:p>
        </w:tc>
        <w:tc>
          <w:tcPr>
            <w:tcW w:w="2268" w:type="dxa"/>
            <w:shd w:val="clear" w:color="auto" w:fill="auto"/>
            <w:vAlign w:val="center"/>
          </w:tcPr>
          <w:p w:rsidR="007F6AC1" w:rsidRPr="00F55F7A" w:rsidRDefault="007F6AC1" w:rsidP="006D7158">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7F6AC1" w:rsidRPr="00F55F7A" w:rsidRDefault="007F6AC1" w:rsidP="006D7158">
            <w:pPr>
              <w:jc w:val="center"/>
              <w:rPr>
                <w:color w:val="000000" w:themeColor="text1"/>
              </w:rPr>
            </w:pPr>
            <w:r w:rsidRPr="00F55F7A">
              <w:rPr>
                <w:color w:val="000000" w:themeColor="text1"/>
              </w:rPr>
              <w:t>МО СП «Деревня Березовка»</w:t>
            </w:r>
          </w:p>
          <w:p w:rsidR="007F6AC1" w:rsidRPr="00F55F7A" w:rsidRDefault="007F6AC1" w:rsidP="008E4D54">
            <w:pPr>
              <w:jc w:val="center"/>
              <w:rPr>
                <w:color w:val="000000" w:themeColor="text1"/>
              </w:rPr>
            </w:pPr>
            <w:r w:rsidRPr="00F55F7A">
              <w:rPr>
                <w:color w:val="000000" w:themeColor="text1"/>
              </w:rPr>
              <w:t xml:space="preserve">дер. </w:t>
            </w:r>
            <w:r w:rsidR="00263726">
              <w:rPr>
                <w:color w:val="000000" w:themeColor="text1"/>
              </w:rPr>
              <w:t>Ив</w:t>
            </w:r>
            <w:r w:rsidR="008E4D54" w:rsidRPr="00F55F7A">
              <w:rPr>
                <w:color w:val="000000" w:themeColor="text1"/>
              </w:rPr>
              <w:t>ановка</w:t>
            </w:r>
          </w:p>
        </w:tc>
        <w:tc>
          <w:tcPr>
            <w:tcW w:w="2551" w:type="dxa"/>
            <w:shd w:val="clear" w:color="auto" w:fill="auto"/>
            <w:vAlign w:val="center"/>
          </w:tcPr>
          <w:p w:rsidR="007F6AC1" w:rsidRPr="00F55F7A" w:rsidRDefault="007F6AC1" w:rsidP="006D7158">
            <w:pPr>
              <w:jc w:val="center"/>
              <w:rPr>
                <w:color w:val="000000" w:themeColor="text1"/>
              </w:rPr>
            </w:pPr>
            <w:r w:rsidRPr="00F55F7A">
              <w:rPr>
                <w:color w:val="000000" w:themeColor="text1"/>
              </w:rPr>
              <w:t xml:space="preserve">Комплексные очистные сооружения. Увеличение производительности до 100 </w:t>
            </w:r>
            <w:proofErr w:type="spellStart"/>
            <w:r w:rsidRPr="00F55F7A">
              <w:rPr>
                <w:color w:val="000000" w:themeColor="text1"/>
              </w:rPr>
              <w:t>куб.м</w:t>
            </w:r>
            <w:proofErr w:type="spellEnd"/>
            <w:r w:rsidRPr="00F55F7A">
              <w:rPr>
                <w:color w:val="000000" w:themeColor="text1"/>
              </w:rPr>
              <w:t>/</w:t>
            </w:r>
            <w:proofErr w:type="spellStart"/>
            <w:r w:rsidRPr="00F55F7A">
              <w:rPr>
                <w:color w:val="000000" w:themeColor="text1"/>
              </w:rPr>
              <w:t>сут</w:t>
            </w:r>
            <w:proofErr w:type="spellEnd"/>
          </w:p>
        </w:tc>
        <w:tc>
          <w:tcPr>
            <w:tcW w:w="3686" w:type="dxa"/>
            <w:shd w:val="clear" w:color="auto" w:fill="auto"/>
            <w:vAlign w:val="center"/>
          </w:tcPr>
          <w:p w:rsidR="008E4D54" w:rsidRPr="00F55F7A" w:rsidRDefault="008E4D54" w:rsidP="008E4D54">
            <w:pPr>
              <w:jc w:val="center"/>
              <w:rPr>
                <w:b/>
                <w:color w:val="000000" w:themeColor="text1"/>
              </w:rPr>
            </w:pPr>
            <w:r w:rsidRPr="00F55F7A">
              <w:rPr>
                <w:b/>
                <w:color w:val="000000" w:themeColor="text1"/>
              </w:rPr>
              <w:t>Жилые зоны</w:t>
            </w:r>
          </w:p>
          <w:p w:rsidR="008E4D54" w:rsidRPr="00F55F7A" w:rsidRDefault="008E4D54" w:rsidP="008E4D54">
            <w:pPr>
              <w:pStyle w:val="Iauiue"/>
              <w:ind w:firstLine="709"/>
              <w:jc w:val="both"/>
              <w:rPr>
                <w:rFonts w:eastAsia="Times New Roman"/>
                <w:color w:val="000000" w:themeColor="text1"/>
                <w:sz w:val="24"/>
                <w:szCs w:val="24"/>
                <w:lang w:eastAsia="ru-RU"/>
              </w:rPr>
            </w:pPr>
            <w:r w:rsidRPr="00F55F7A">
              <w:rPr>
                <w:rFonts w:eastAsia="Times New Roman"/>
                <w:color w:val="000000" w:themeColor="text1"/>
                <w:sz w:val="24"/>
                <w:szCs w:val="24"/>
                <w:lang w:eastAsia="ru-RU"/>
              </w:rPr>
              <w:t>Коэффициент использования территории – не более 0,67. Максимальный коэффициент соотношения общей площади здания к площади участка - 1,94.</w:t>
            </w:r>
          </w:p>
          <w:p w:rsidR="007F6AC1" w:rsidRPr="00F55F7A" w:rsidRDefault="007F6AC1" w:rsidP="006D7158">
            <w:pPr>
              <w:jc w:val="center"/>
              <w:rPr>
                <w:color w:val="000000" w:themeColor="text1"/>
              </w:rPr>
            </w:pPr>
            <w:r w:rsidRPr="00F55F7A">
              <w:rPr>
                <w:bCs/>
                <w:color w:val="000000" w:themeColor="text1"/>
              </w:rPr>
              <w:t>.</w:t>
            </w:r>
          </w:p>
        </w:tc>
        <w:tc>
          <w:tcPr>
            <w:tcW w:w="1559" w:type="dxa"/>
            <w:shd w:val="clear" w:color="auto" w:fill="auto"/>
            <w:vAlign w:val="center"/>
          </w:tcPr>
          <w:p w:rsidR="007F6AC1" w:rsidRPr="00F55F7A" w:rsidRDefault="007F6AC1" w:rsidP="006D7158">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7F6AC1" w:rsidRPr="00F55F7A" w:rsidRDefault="007F6AC1" w:rsidP="006D7158">
            <w:pPr>
              <w:jc w:val="center"/>
              <w:rPr>
                <w:color w:val="000000" w:themeColor="text1"/>
                <w:position w:val="6"/>
              </w:rPr>
            </w:pPr>
            <w:r w:rsidRPr="00F55F7A">
              <w:rPr>
                <w:color w:val="000000" w:themeColor="text1"/>
                <w:position w:val="6"/>
              </w:rPr>
              <w:t xml:space="preserve">Устанавливается согласно СанПиН 2.2.1/2.1.1.1200-03, </w:t>
            </w:r>
          </w:p>
          <w:p w:rsidR="007F6AC1" w:rsidRPr="00F55F7A" w:rsidRDefault="007F6AC1" w:rsidP="006D7158">
            <w:pPr>
              <w:jc w:val="center"/>
              <w:rPr>
                <w:color w:val="000000" w:themeColor="text1"/>
              </w:rPr>
            </w:pPr>
            <w:r w:rsidRPr="00F55F7A">
              <w:rPr>
                <w:color w:val="000000" w:themeColor="text1"/>
                <w:position w:val="6"/>
              </w:rPr>
              <w:t>класс опасности IV - 100 м.</w:t>
            </w:r>
          </w:p>
        </w:tc>
      </w:tr>
      <w:tr w:rsidR="00F55F7A" w:rsidRPr="00F55F7A" w:rsidTr="00B00A1B">
        <w:trPr>
          <w:cantSplit/>
          <w:trHeight w:val="79"/>
        </w:trPr>
        <w:tc>
          <w:tcPr>
            <w:tcW w:w="15510" w:type="dxa"/>
            <w:gridSpan w:val="7"/>
            <w:shd w:val="clear" w:color="auto" w:fill="auto"/>
            <w:vAlign w:val="center"/>
          </w:tcPr>
          <w:p w:rsidR="00B00A1B" w:rsidRPr="00F55F7A" w:rsidRDefault="00B00A1B" w:rsidP="00B00A1B">
            <w:pPr>
              <w:jc w:val="center"/>
              <w:rPr>
                <w:color w:val="000000" w:themeColor="text1"/>
              </w:rPr>
            </w:pPr>
            <w:r w:rsidRPr="00F55F7A">
              <w:rPr>
                <w:b/>
                <w:color w:val="000000" w:themeColor="text1"/>
              </w:rPr>
              <w:lastRenderedPageBreak/>
              <w:t>Объекты в области водоснабжения</w:t>
            </w:r>
          </w:p>
        </w:tc>
      </w:tr>
      <w:tr w:rsidR="00F55F7A" w:rsidRPr="00F55F7A" w:rsidTr="00134505">
        <w:trPr>
          <w:cantSplit/>
          <w:trHeight w:val="2385"/>
        </w:trPr>
        <w:tc>
          <w:tcPr>
            <w:tcW w:w="626" w:type="dxa"/>
            <w:shd w:val="clear" w:color="auto" w:fill="auto"/>
            <w:vAlign w:val="center"/>
          </w:tcPr>
          <w:p w:rsidR="00B00A1B" w:rsidRPr="00F55F7A" w:rsidRDefault="008E4D54" w:rsidP="00056BAB">
            <w:pPr>
              <w:jc w:val="center"/>
              <w:rPr>
                <w:color w:val="000000" w:themeColor="text1"/>
              </w:rPr>
            </w:pPr>
            <w:r w:rsidRPr="00F55F7A">
              <w:rPr>
                <w:color w:val="000000" w:themeColor="text1"/>
              </w:rPr>
              <w:t>3</w:t>
            </w:r>
          </w:p>
        </w:tc>
        <w:tc>
          <w:tcPr>
            <w:tcW w:w="2181" w:type="dxa"/>
            <w:shd w:val="clear" w:color="auto" w:fill="auto"/>
            <w:vAlign w:val="center"/>
          </w:tcPr>
          <w:p w:rsidR="00B00A1B" w:rsidRPr="00F55F7A" w:rsidRDefault="00B00A1B" w:rsidP="00B00A1B">
            <w:pPr>
              <w:jc w:val="center"/>
              <w:rPr>
                <w:color w:val="000000" w:themeColor="text1"/>
              </w:rPr>
            </w:pPr>
            <w:r w:rsidRPr="00F55F7A">
              <w:rPr>
                <w:color w:val="000000" w:themeColor="text1"/>
              </w:rPr>
              <w:t>Строительство станции очистки питьевой воды</w:t>
            </w:r>
            <w:r w:rsidR="00986A99" w:rsidRPr="00F55F7A">
              <w:rPr>
                <w:color w:val="000000" w:themeColor="text1"/>
              </w:rPr>
              <w:t xml:space="preserve"> (станция водоподготовки)</w:t>
            </w:r>
          </w:p>
          <w:p w:rsidR="00B00A1B" w:rsidRPr="00F55F7A" w:rsidRDefault="00B00A1B" w:rsidP="00B00A1B">
            <w:pPr>
              <w:jc w:val="center"/>
              <w:rPr>
                <w:color w:val="000000" w:themeColor="text1"/>
              </w:rPr>
            </w:pPr>
          </w:p>
        </w:tc>
        <w:tc>
          <w:tcPr>
            <w:tcW w:w="2268" w:type="dxa"/>
            <w:shd w:val="clear" w:color="auto" w:fill="auto"/>
            <w:vAlign w:val="center"/>
          </w:tcPr>
          <w:p w:rsidR="00B00A1B" w:rsidRPr="00F55F7A" w:rsidRDefault="00B00A1B" w:rsidP="00B00A1B">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B00A1B" w:rsidRPr="00F55F7A" w:rsidRDefault="00B00A1B" w:rsidP="00B00A1B">
            <w:pPr>
              <w:jc w:val="center"/>
              <w:rPr>
                <w:color w:val="000000" w:themeColor="text1"/>
              </w:rPr>
            </w:pPr>
            <w:r w:rsidRPr="00F55F7A">
              <w:rPr>
                <w:color w:val="000000" w:themeColor="text1"/>
              </w:rPr>
              <w:t xml:space="preserve">МО СП «Деревня </w:t>
            </w:r>
            <w:r w:rsidR="00986A99" w:rsidRPr="00F55F7A">
              <w:rPr>
                <w:color w:val="000000" w:themeColor="text1"/>
              </w:rPr>
              <w:t>Березовка</w:t>
            </w:r>
            <w:r w:rsidRPr="00F55F7A">
              <w:rPr>
                <w:color w:val="000000" w:themeColor="text1"/>
              </w:rPr>
              <w:t>»</w:t>
            </w:r>
          </w:p>
          <w:p w:rsidR="00B00A1B" w:rsidRPr="00F55F7A" w:rsidRDefault="00B00A1B" w:rsidP="00B00A1B">
            <w:pPr>
              <w:jc w:val="center"/>
              <w:rPr>
                <w:color w:val="000000" w:themeColor="text1"/>
              </w:rPr>
            </w:pPr>
            <w:r w:rsidRPr="00F55F7A">
              <w:rPr>
                <w:color w:val="000000" w:themeColor="text1"/>
              </w:rPr>
              <w:t xml:space="preserve">дер. </w:t>
            </w:r>
            <w:r w:rsidR="00986A99" w:rsidRPr="00F55F7A">
              <w:rPr>
                <w:color w:val="000000" w:themeColor="text1"/>
              </w:rPr>
              <w:t>Березовка</w:t>
            </w:r>
          </w:p>
          <w:p w:rsidR="00B00A1B" w:rsidRPr="00F55F7A" w:rsidRDefault="00B00A1B" w:rsidP="00B14265">
            <w:pPr>
              <w:rPr>
                <w:color w:val="000000" w:themeColor="text1"/>
              </w:rPr>
            </w:pPr>
          </w:p>
        </w:tc>
        <w:tc>
          <w:tcPr>
            <w:tcW w:w="2551" w:type="dxa"/>
            <w:shd w:val="clear" w:color="auto" w:fill="auto"/>
            <w:vAlign w:val="center"/>
          </w:tcPr>
          <w:p w:rsidR="00134505" w:rsidRPr="00F55F7A" w:rsidRDefault="00134505" w:rsidP="00B00A1B">
            <w:pPr>
              <w:jc w:val="center"/>
              <w:rPr>
                <w:color w:val="000000" w:themeColor="text1"/>
              </w:rPr>
            </w:pPr>
            <w:r w:rsidRPr="00F55F7A">
              <w:rPr>
                <w:color w:val="000000" w:themeColor="text1"/>
              </w:rPr>
              <w:t xml:space="preserve">Станция очистки питьевой воды </w:t>
            </w:r>
            <w:proofErr w:type="spellStart"/>
            <w:r w:rsidRPr="00F55F7A">
              <w:rPr>
                <w:color w:val="000000" w:themeColor="text1"/>
              </w:rPr>
              <w:t>блочно</w:t>
            </w:r>
            <w:proofErr w:type="spellEnd"/>
            <w:r w:rsidRPr="00F55F7A">
              <w:rPr>
                <w:color w:val="000000" w:themeColor="text1"/>
              </w:rPr>
              <w:t>-модульного типа, производительностью</w:t>
            </w:r>
          </w:p>
          <w:p w:rsidR="00B00A1B" w:rsidRPr="00F55F7A" w:rsidRDefault="00134505" w:rsidP="00134505">
            <w:pPr>
              <w:jc w:val="center"/>
              <w:rPr>
                <w:color w:val="000000" w:themeColor="text1"/>
              </w:rPr>
            </w:pPr>
            <w:r w:rsidRPr="00F55F7A">
              <w:rPr>
                <w:color w:val="000000" w:themeColor="text1"/>
              </w:rPr>
              <w:t>50</w:t>
            </w:r>
            <w:r w:rsidR="00B00A1B" w:rsidRPr="00F55F7A">
              <w:rPr>
                <w:color w:val="000000" w:themeColor="text1"/>
              </w:rPr>
              <w:t xml:space="preserve"> м</w:t>
            </w:r>
            <w:r w:rsidR="00B00A1B" w:rsidRPr="00F55F7A">
              <w:rPr>
                <w:color w:val="000000" w:themeColor="text1"/>
                <w:vertAlign w:val="superscript"/>
              </w:rPr>
              <w:t>3</w:t>
            </w:r>
            <w:r w:rsidR="00B00A1B" w:rsidRPr="00F55F7A">
              <w:rPr>
                <w:color w:val="000000" w:themeColor="text1"/>
              </w:rPr>
              <w:t>/</w:t>
            </w:r>
            <w:proofErr w:type="spellStart"/>
            <w:r w:rsidRPr="00F55F7A">
              <w:rPr>
                <w:color w:val="000000" w:themeColor="text1"/>
              </w:rPr>
              <w:t>сут</w:t>
            </w:r>
            <w:proofErr w:type="spellEnd"/>
          </w:p>
        </w:tc>
        <w:tc>
          <w:tcPr>
            <w:tcW w:w="3686" w:type="dxa"/>
            <w:shd w:val="clear" w:color="auto" w:fill="auto"/>
            <w:vAlign w:val="center"/>
          </w:tcPr>
          <w:p w:rsidR="00B00A1B" w:rsidRPr="00F55F7A" w:rsidRDefault="00134505" w:rsidP="00056BAB">
            <w:pPr>
              <w:jc w:val="center"/>
              <w:rPr>
                <w:b/>
                <w:color w:val="000000" w:themeColor="text1"/>
              </w:rPr>
            </w:pPr>
            <w:r w:rsidRPr="00F55F7A">
              <w:rPr>
                <w:b/>
                <w:color w:val="000000" w:themeColor="text1"/>
              </w:rPr>
              <w:t>Производственные зоны, зоны инженерной и транспортной инфраструктур</w:t>
            </w:r>
          </w:p>
          <w:p w:rsidR="00134505" w:rsidRPr="00F55F7A" w:rsidRDefault="00134505" w:rsidP="00134505">
            <w:pPr>
              <w:jc w:val="center"/>
              <w:rPr>
                <w:b/>
                <w:color w:val="000000" w:themeColor="text1"/>
              </w:rPr>
            </w:pPr>
            <w:r w:rsidRPr="00F55F7A">
              <w:rPr>
                <w:color w:val="000000" w:themeColor="text1"/>
              </w:rPr>
              <w:t xml:space="preserve">Максимальный процент застройки - 80 %. </w:t>
            </w:r>
            <w:r w:rsidRPr="00F55F7A">
              <w:rPr>
                <w:bCs/>
                <w:color w:val="000000" w:themeColor="text1"/>
              </w:rPr>
              <w:t>Предельная высота зданий, строений, сооружений (м) - 27.</w:t>
            </w:r>
          </w:p>
        </w:tc>
        <w:tc>
          <w:tcPr>
            <w:tcW w:w="1559" w:type="dxa"/>
            <w:shd w:val="clear" w:color="auto" w:fill="auto"/>
            <w:vAlign w:val="center"/>
          </w:tcPr>
          <w:p w:rsidR="00B00A1B" w:rsidRPr="00F55F7A" w:rsidRDefault="00134505" w:rsidP="00056BAB">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B00A1B" w:rsidRPr="00F55F7A" w:rsidRDefault="00B00A1B" w:rsidP="00B00A1B">
            <w:pPr>
              <w:jc w:val="center"/>
              <w:rPr>
                <w:color w:val="000000" w:themeColor="text1"/>
                <w:position w:val="6"/>
              </w:rPr>
            </w:pPr>
            <w:r w:rsidRPr="00F55F7A">
              <w:rPr>
                <w:color w:val="000000" w:themeColor="text1"/>
                <w:position w:val="6"/>
              </w:rPr>
              <w:t>Размер ЗСО объекта устанавливается согласно СанПиН 2.1.4.1110-02,</w:t>
            </w:r>
          </w:p>
          <w:p w:rsidR="00B00A1B" w:rsidRPr="00F55F7A" w:rsidRDefault="00B00A1B" w:rsidP="00B00A1B">
            <w:pPr>
              <w:jc w:val="center"/>
              <w:rPr>
                <w:color w:val="000000" w:themeColor="text1"/>
                <w:position w:val="6"/>
              </w:rPr>
            </w:pPr>
            <w:r w:rsidRPr="00F55F7A">
              <w:rPr>
                <w:color w:val="000000" w:themeColor="text1"/>
                <w:position w:val="6"/>
              </w:rPr>
              <w:t>Первый пояс – 30-50 м;</w:t>
            </w:r>
          </w:p>
          <w:p w:rsidR="00B00A1B" w:rsidRPr="00F55F7A" w:rsidRDefault="00B00A1B" w:rsidP="00B00A1B">
            <w:pPr>
              <w:jc w:val="center"/>
              <w:rPr>
                <w:color w:val="000000" w:themeColor="text1"/>
              </w:rPr>
            </w:pPr>
            <w:r w:rsidRPr="00F55F7A">
              <w:rPr>
                <w:color w:val="000000" w:themeColor="text1"/>
                <w:position w:val="6"/>
              </w:rPr>
              <w:t>Второй и третий пояс – расчётный.</w:t>
            </w:r>
          </w:p>
        </w:tc>
      </w:tr>
      <w:tr w:rsidR="00F55F7A" w:rsidRPr="00F55F7A" w:rsidTr="00134505">
        <w:trPr>
          <w:cantSplit/>
          <w:trHeight w:val="2385"/>
        </w:trPr>
        <w:tc>
          <w:tcPr>
            <w:tcW w:w="626" w:type="dxa"/>
            <w:shd w:val="clear" w:color="auto" w:fill="auto"/>
            <w:vAlign w:val="center"/>
          </w:tcPr>
          <w:p w:rsidR="00986A99" w:rsidRPr="00F55F7A" w:rsidRDefault="008E4D54" w:rsidP="00986A99">
            <w:pPr>
              <w:jc w:val="center"/>
              <w:rPr>
                <w:color w:val="000000" w:themeColor="text1"/>
              </w:rPr>
            </w:pPr>
            <w:r w:rsidRPr="00F55F7A">
              <w:rPr>
                <w:color w:val="000000" w:themeColor="text1"/>
              </w:rPr>
              <w:t>4</w:t>
            </w:r>
          </w:p>
        </w:tc>
        <w:tc>
          <w:tcPr>
            <w:tcW w:w="2181" w:type="dxa"/>
            <w:shd w:val="clear" w:color="auto" w:fill="auto"/>
            <w:vAlign w:val="center"/>
          </w:tcPr>
          <w:p w:rsidR="00986A99" w:rsidRPr="00F55F7A" w:rsidRDefault="00986A99" w:rsidP="00986A99">
            <w:pPr>
              <w:jc w:val="center"/>
              <w:rPr>
                <w:color w:val="000000" w:themeColor="text1"/>
              </w:rPr>
            </w:pPr>
            <w:r w:rsidRPr="00F55F7A">
              <w:rPr>
                <w:color w:val="000000" w:themeColor="text1"/>
              </w:rPr>
              <w:t>Строительство станции второго подъема воды</w:t>
            </w:r>
          </w:p>
        </w:tc>
        <w:tc>
          <w:tcPr>
            <w:tcW w:w="2268" w:type="dxa"/>
            <w:shd w:val="clear" w:color="auto" w:fill="auto"/>
            <w:vAlign w:val="center"/>
          </w:tcPr>
          <w:p w:rsidR="00986A99" w:rsidRPr="00F55F7A" w:rsidRDefault="00986A99" w:rsidP="00986A99">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986A99" w:rsidRPr="00F55F7A" w:rsidRDefault="00986A99" w:rsidP="00986A99">
            <w:pPr>
              <w:jc w:val="center"/>
              <w:rPr>
                <w:color w:val="000000" w:themeColor="text1"/>
              </w:rPr>
            </w:pPr>
            <w:r w:rsidRPr="00F55F7A">
              <w:rPr>
                <w:color w:val="000000" w:themeColor="text1"/>
              </w:rPr>
              <w:t>МО СП «Деревня Березовка»</w:t>
            </w:r>
          </w:p>
          <w:p w:rsidR="00986A99" w:rsidRPr="00F55F7A" w:rsidRDefault="00986A99" w:rsidP="00986A99">
            <w:pPr>
              <w:jc w:val="center"/>
              <w:rPr>
                <w:color w:val="000000" w:themeColor="text1"/>
              </w:rPr>
            </w:pPr>
            <w:r w:rsidRPr="00F55F7A">
              <w:rPr>
                <w:color w:val="000000" w:themeColor="text1"/>
              </w:rPr>
              <w:t>дер. Березовка</w:t>
            </w:r>
          </w:p>
          <w:p w:rsidR="00986A99" w:rsidRPr="00F55F7A" w:rsidRDefault="00986A99" w:rsidP="00B14265">
            <w:pPr>
              <w:rPr>
                <w:color w:val="000000" w:themeColor="text1"/>
              </w:rPr>
            </w:pPr>
          </w:p>
        </w:tc>
        <w:tc>
          <w:tcPr>
            <w:tcW w:w="2551" w:type="dxa"/>
            <w:shd w:val="clear" w:color="auto" w:fill="auto"/>
            <w:vAlign w:val="center"/>
          </w:tcPr>
          <w:p w:rsidR="00986A99" w:rsidRPr="00F55F7A" w:rsidRDefault="00986A99" w:rsidP="00986A99">
            <w:pPr>
              <w:jc w:val="center"/>
              <w:rPr>
                <w:color w:val="000000" w:themeColor="text1"/>
              </w:rPr>
            </w:pPr>
            <w:r w:rsidRPr="00F55F7A">
              <w:rPr>
                <w:color w:val="000000" w:themeColor="text1"/>
              </w:rPr>
              <w:t xml:space="preserve">Насосная станция </w:t>
            </w:r>
            <w:proofErr w:type="spellStart"/>
            <w:r w:rsidRPr="00F55F7A">
              <w:rPr>
                <w:color w:val="000000" w:themeColor="text1"/>
              </w:rPr>
              <w:t>блочно</w:t>
            </w:r>
            <w:proofErr w:type="spellEnd"/>
            <w:r w:rsidRPr="00F55F7A">
              <w:rPr>
                <w:color w:val="000000" w:themeColor="text1"/>
              </w:rPr>
              <w:t>-модульного типа, производительностью</w:t>
            </w:r>
          </w:p>
          <w:p w:rsidR="00986A99" w:rsidRPr="00F55F7A" w:rsidRDefault="000C10A9" w:rsidP="000C10A9">
            <w:pPr>
              <w:jc w:val="center"/>
              <w:rPr>
                <w:color w:val="000000" w:themeColor="text1"/>
              </w:rPr>
            </w:pPr>
            <w:r w:rsidRPr="00F55F7A">
              <w:rPr>
                <w:color w:val="000000" w:themeColor="text1"/>
              </w:rPr>
              <w:t>2</w:t>
            </w:r>
            <w:r w:rsidR="00986A99" w:rsidRPr="00F55F7A">
              <w:rPr>
                <w:color w:val="000000" w:themeColor="text1"/>
              </w:rPr>
              <w:t xml:space="preserve"> м</w:t>
            </w:r>
            <w:r w:rsidR="00986A99" w:rsidRPr="00F55F7A">
              <w:rPr>
                <w:color w:val="000000" w:themeColor="text1"/>
                <w:vertAlign w:val="superscript"/>
              </w:rPr>
              <w:t>3</w:t>
            </w:r>
            <w:r w:rsidR="00986A99" w:rsidRPr="00F55F7A">
              <w:rPr>
                <w:color w:val="000000" w:themeColor="text1"/>
              </w:rPr>
              <w:t>/</w:t>
            </w:r>
            <w:r w:rsidRPr="00F55F7A">
              <w:rPr>
                <w:color w:val="000000" w:themeColor="text1"/>
              </w:rPr>
              <w:t>час с обеспечением напора в системе до 400м</w:t>
            </w:r>
          </w:p>
        </w:tc>
        <w:tc>
          <w:tcPr>
            <w:tcW w:w="3686" w:type="dxa"/>
            <w:shd w:val="clear" w:color="auto" w:fill="auto"/>
            <w:vAlign w:val="center"/>
          </w:tcPr>
          <w:p w:rsidR="00986A99" w:rsidRPr="00F55F7A" w:rsidRDefault="00986A99" w:rsidP="00986A99">
            <w:pPr>
              <w:jc w:val="center"/>
              <w:rPr>
                <w:b/>
                <w:color w:val="000000" w:themeColor="text1"/>
              </w:rPr>
            </w:pPr>
            <w:r w:rsidRPr="00F55F7A">
              <w:rPr>
                <w:b/>
                <w:color w:val="000000" w:themeColor="text1"/>
              </w:rPr>
              <w:t>Производственные зоны, зоны инженерной и транспортной инфраструктур</w:t>
            </w:r>
          </w:p>
          <w:p w:rsidR="00986A99" w:rsidRPr="00F55F7A" w:rsidRDefault="00986A99" w:rsidP="00986A99">
            <w:pPr>
              <w:jc w:val="center"/>
              <w:rPr>
                <w:b/>
                <w:color w:val="000000" w:themeColor="text1"/>
              </w:rPr>
            </w:pPr>
            <w:r w:rsidRPr="00F55F7A">
              <w:rPr>
                <w:color w:val="000000" w:themeColor="text1"/>
              </w:rPr>
              <w:t xml:space="preserve">Максимальный процент застройки - 80 %. </w:t>
            </w:r>
            <w:r w:rsidRPr="00F55F7A">
              <w:rPr>
                <w:bCs/>
                <w:color w:val="000000" w:themeColor="text1"/>
              </w:rPr>
              <w:t>Предельная высота зданий, строений, сооружений (м) - 27.</w:t>
            </w:r>
          </w:p>
        </w:tc>
        <w:tc>
          <w:tcPr>
            <w:tcW w:w="1559" w:type="dxa"/>
            <w:shd w:val="clear" w:color="auto" w:fill="auto"/>
            <w:vAlign w:val="center"/>
          </w:tcPr>
          <w:p w:rsidR="00986A99" w:rsidRPr="00F55F7A" w:rsidRDefault="00986A99" w:rsidP="00986A99">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986A99" w:rsidRPr="00F55F7A" w:rsidRDefault="00986A99" w:rsidP="00986A99">
            <w:pPr>
              <w:jc w:val="center"/>
              <w:rPr>
                <w:color w:val="000000" w:themeColor="text1"/>
                <w:position w:val="6"/>
              </w:rPr>
            </w:pPr>
            <w:r w:rsidRPr="00F55F7A">
              <w:rPr>
                <w:color w:val="000000" w:themeColor="text1"/>
                <w:position w:val="6"/>
              </w:rPr>
              <w:t>Размер ЗСО объекта устанавливается согласно СанПиН 2.1.4.1110-02,</w:t>
            </w:r>
          </w:p>
          <w:p w:rsidR="00986A99" w:rsidRPr="00F55F7A" w:rsidRDefault="00986A99" w:rsidP="00986A99">
            <w:pPr>
              <w:jc w:val="center"/>
              <w:rPr>
                <w:color w:val="000000" w:themeColor="text1"/>
                <w:position w:val="6"/>
              </w:rPr>
            </w:pPr>
            <w:r w:rsidRPr="00F55F7A">
              <w:rPr>
                <w:color w:val="000000" w:themeColor="text1"/>
                <w:position w:val="6"/>
              </w:rPr>
              <w:t>Первый пояс – 30-50 м;</w:t>
            </w:r>
          </w:p>
          <w:p w:rsidR="00986A99" w:rsidRPr="00F55F7A" w:rsidRDefault="00986A99" w:rsidP="00986A99">
            <w:pPr>
              <w:jc w:val="center"/>
              <w:rPr>
                <w:color w:val="000000" w:themeColor="text1"/>
              </w:rPr>
            </w:pPr>
            <w:r w:rsidRPr="00F55F7A">
              <w:rPr>
                <w:color w:val="000000" w:themeColor="text1"/>
                <w:position w:val="6"/>
              </w:rPr>
              <w:t>Второй и третий пояс – расчётный.</w:t>
            </w:r>
          </w:p>
        </w:tc>
      </w:tr>
      <w:tr w:rsidR="00F55F7A" w:rsidRPr="00F55F7A" w:rsidTr="00134505">
        <w:trPr>
          <w:cantSplit/>
          <w:trHeight w:val="2385"/>
        </w:trPr>
        <w:tc>
          <w:tcPr>
            <w:tcW w:w="626" w:type="dxa"/>
            <w:shd w:val="clear" w:color="auto" w:fill="auto"/>
            <w:vAlign w:val="center"/>
          </w:tcPr>
          <w:p w:rsidR="00B14265" w:rsidRPr="00F55F7A" w:rsidRDefault="008E4D54" w:rsidP="00B14265">
            <w:pPr>
              <w:jc w:val="center"/>
              <w:rPr>
                <w:color w:val="000000" w:themeColor="text1"/>
              </w:rPr>
            </w:pPr>
            <w:r w:rsidRPr="00F55F7A">
              <w:rPr>
                <w:color w:val="000000" w:themeColor="text1"/>
              </w:rPr>
              <w:t>5</w:t>
            </w:r>
          </w:p>
        </w:tc>
        <w:tc>
          <w:tcPr>
            <w:tcW w:w="2181" w:type="dxa"/>
            <w:shd w:val="clear" w:color="auto" w:fill="auto"/>
            <w:vAlign w:val="center"/>
          </w:tcPr>
          <w:p w:rsidR="00B14265" w:rsidRPr="00F55F7A" w:rsidRDefault="00B14265" w:rsidP="00B14265">
            <w:pPr>
              <w:jc w:val="center"/>
              <w:rPr>
                <w:color w:val="000000" w:themeColor="text1"/>
              </w:rPr>
            </w:pPr>
            <w:r w:rsidRPr="00F55F7A">
              <w:rPr>
                <w:color w:val="000000" w:themeColor="text1"/>
              </w:rPr>
              <w:t>Реконструкция водонапорной башни</w:t>
            </w:r>
          </w:p>
        </w:tc>
        <w:tc>
          <w:tcPr>
            <w:tcW w:w="2268" w:type="dxa"/>
            <w:shd w:val="clear" w:color="auto" w:fill="auto"/>
            <w:vAlign w:val="center"/>
          </w:tcPr>
          <w:p w:rsidR="00B14265" w:rsidRPr="00F55F7A" w:rsidRDefault="00B14265" w:rsidP="00B14265">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B14265" w:rsidRPr="00F55F7A" w:rsidRDefault="00B14265" w:rsidP="00B14265">
            <w:pPr>
              <w:jc w:val="center"/>
              <w:rPr>
                <w:color w:val="000000" w:themeColor="text1"/>
              </w:rPr>
            </w:pPr>
            <w:r w:rsidRPr="00F55F7A">
              <w:rPr>
                <w:color w:val="000000" w:themeColor="text1"/>
              </w:rPr>
              <w:t>МО СП «Деревня Березовка»</w:t>
            </w:r>
          </w:p>
          <w:p w:rsidR="00B14265" w:rsidRPr="00F55F7A" w:rsidRDefault="00B14265" w:rsidP="00B14265">
            <w:pPr>
              <w:jc w:val="center"/>
              <w:rPr>
                <w:color w:val="000000" w:themeColor="text1"/>
              </w:rPr>
            </w:pPr>
            <w:r w:rsidRPr="00F55F7A">
              <w:rPr>
                <w:color w:val="000000" w:themeColor="text1"/>
              </w:rPr>
              <w:t>дер. Березовка</w:t>
            </w:r>
          </w:p>
        </w:tc>
        <w:tc>
          <w:tcPr>
            <w:tcW w:w="2551" w:type="dxa"/>
            <w:shd w:val="clear" w:color="auto" w:fill="auto"/>
            <w:vAlign w:val="center"/>
          </w:tcPr>
          <w:p w:rsidR="00B14265" w:rsidRPr="00F55F7A" w:rsidRDefault="00B14265" w:rsidP="00BA4493">
            <w:pPr>
              <w:jc w:val="center"/>
              <w:rPr>
                <w:color w:val="000000" w:themeColor="text1"/>
              </w:rPr>
            </w:pPr>
            <w:r w:rsidRPr="00F55F7A">
              <w:rPr>
                <w:color w:val="000000" w:themeColor="text1"/>
              </w:rPr>
              <w:t>Объем</w:t>
            </w:r>
            <w:r w:rsidR="00BA4493">
              <w:rPr>
                <w:color w:val="000000" w:themeColor="text1"/>
              </w:rPr>
              <w:t xml:space="preserve"> </w:t>
            </w:r>
            <w:r w:rsidRPr="00F55F7A">
              <w:rPr>
                <w:color w:val="000000" w:themeColor="text1"/>
              </w:rPr>
              <w:t xml:space="preserve"> резервуара до 25м</w:t>
            </w:r>
            <w:r w:rsidRPr="00F55F7A">
              <w:rPr>
                <w:color w:val="000000" w:themeColor="text1"/>
                <w:vertAlign w:val="superscript"/>
              </w:rPr>
              <w:t>3</w:t>
            </w:r>
          </w:p>
        </w:tc>
        <w:tc>
          <w:tcPr>
            <w:tcW w:w="3686" w:type="dxa"/>
            <w:shd w:val="clear" w:color="auto" w:fill="auto"/>
            <w:vAlign w:val="center"/>
          </w:tcPr>
          <w:p w:rsidR="00B14265" w:rsidRPr="00F55F7A" w:rsidRDefault="00B14265" w:rsidP="00B14265">
            <w:pPr>
              <w:jc w:val="center"/>
              <w:rPr>
                <w:b/>
                <w:color w:val="000000" w:themeColor="text1"/>
              </w:rPr>
            </w:pPr>
            <w:r w:rsidRPr="00F55F7A">
              <w:rPr>
                <w:b/>
                <w:color w:val="000000" w:themeColor="text1"/>
              </w:rPr>
              <w:t>Производственные зоны, зоны инженерной и транспортной инфраструктур</w:t>
            </w:r>
          </w:p>
          <w:p w:rsidR="00B14265" w:rsidRPr="00F55F7A" w:rsidRDefault="00B14265" w:rsidP="00B14265">
            <w:pPr>
              <w:jc w:val="center"/>
              <w:rPr>
                <w:b/>
                <w:color w:val="000000" w:themeColor="text1"/>
              </w:rPr>
            </w:pPr>
            <w:r w:rsidRPr="00F55F7A">
              <w:rPr>
                <w:color w:val="000000" w:themeColor="text1"/>
              </w:rPr>
              <w:t xml:space="preserve">Максимальный процент застройки - 80 %. </w:t>
            </w:r>
            <w:r w:rsidRPr="00F55F7A">
              <w:rPr>
                <w:bCs/>
                <w:color w:val="000000" w:themeColor="text1"/>
              </w:rPr>
              <w:t>Предельная высота зданий, строений, сооружений (м) - 27.</w:t>
            </w:r>
          </w:p>
        </w:tc>
        <w:tc>
          <w:tcPr>
            <w:tcW w:w="1559" w:type="dxa"/>
            <w:shd w:val="clear" w:color="auto" w:fill="auto"/>
            <w:vAlign w:val="center"/>
          </w:tcPr>
          <w:p w:rsidR="00B14265" w:rsidRPr="00F55F7A" w:rsidRDefault="00B14265" w:rsidP="00B14265">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B14265" w:rsidRPr="00F55F7A" w:rsidRDefault="00B14265" w:rsidP="00B14265">
            <w:pPr>
              <w:jc w:val="center"/>
              <w:rPr>
                <w:color w:val="000000" w:themeColor="text1"/>
                <w:position w:val="6"/>
              </w:rPr>
            </w:pPr>
            <w:r w:rsidRPr="00F55F7A">
              <w:rPr>
                <w:color w:val="000000" w:themeColor="text1"/>
                <w:position w:val="6"/>
              </w:rPr>
              <w:t>Размер ЗСО объекта устанавливается согласно СанПиН 2.1.4.1110-02,</w:t>
            </w:r>
          </w:p>
          <w:p w:rsidR="00B14265" w:rsidRPr="00F55F7A" w:rsidRDefault="00B14265" w:rsidP="00B14265">
            <w:pPr>
              <w:jc w:val="center"/>
              <w:rPr>
                <w:color w:val="000000" w:themeColor="text1"/>
                <w:position w:val="6"/>
              </w:rPr>
            </w:pPr>
            <w:r w:rsidRPr="00F55F7A">
              <w:rPr>
                <w:color w:val="000000" w:themeColor="text1"/>
                <w:position w:val="6"/>
              </w:rPr>
              <w:t>Первый пояс – 30-50 м;</w:t>
            </w:r>
          </w:p>
          <w:p w:rsidR="00B14265" w:rsidRPr="00F55F7A" w:rsidRDefault="00B14265" w:rsidP="00B14265">
            <w:pPr>
              <w:jc w:val="center"/>
              <w:rPr>
                <w:color w:val="000000" w:themeColor="text1"/>
              </w:rPr>
            </w:pPr>
            <w:r w:rsidRPr="00F55F7A">
              <w:rPr>
                <w:color w:val="000000" w:themeColor="text1"/>
                <w:position w:val="6"/>
              </w:rPr>
              <w:t>Второй и третий пояс – расчётный.</w:t>
            </w:r>
          </w:p>
        </w:tc>
      </w:tr>
      <w:tr w:rsidR="00F55F7A" w:rsidRPr="00F55F7A" w:rsidTr="00134505">
        <w:trPr>
          <w:cantSplit/>
          <w:trHeight w:val="2385"/>
        </w:trPr>
        <w:tc>
          <w:tcPr>
            <w:tcW w:w="626" w:type="dxa"/>
            <w:shd w:val="clear" w:color="auto" w:fill="auto"/>
            <w:vAlign w:val="center"/>
          </w:tcPr>
          <w:p w:rsidR="00093642" w:rsidRPr="00F55F7A" w:rsidRDefault="008E4D54" w:rsidP="00B14265">
            <w:pPr>
              <w:jc w:val="center"/>
              <w:rPr>
                <w:color w:val="000000" w:themeColor="text1"/>
              </w:rPr>
            </w:pPr>
            <w:r w:rsidRPr="00F55F7A">
              <w:rPr>
                <w:color w:val="000000" w:themeColor="text1"/>
              </w:rPr>
              <w:lastRenderedPageBreak/>
              <w:t>6</w:t>
            </w:r>
          </w:p>
        </w:tc>
        <w:tc>
          <w:tcPr>
            <w:tcW w:w="2181" w:type="dxa"/>
            <w:shd w:val="clear" w:color="auto" w:fill="auto"/>
            <w:vAlign w:val="center"/>
          </w:tcPr>
          <w:p w:rsidR="00093642" w:rsidRPr="00F55F7A" w:rsidRDefault="00093642" w:rsidP="00B14265">
            <w:pPr>
              <w:jc w:val="center"/>
              <w:rPr>
                <w:color w:val="000000" w:themeColor="text1"/>
              </w:rPr>
            </w:pPr>
            <w:r w:rsidRPr="00F55F7A">
              <w:rPr>
                <w:color w:val="000000" w:themeColor="text1"/>
              </w:rPr>
              <w:t>Строительство Водозабора</w:t>
            </w:r>
          </w:p>
        </w:tc>
        <w:tc>
          <w:tcPr>
            <w:tcW w:w="2268" w:type="dxa"/>
            <w:shd w:val="clear" w:color="auto" w:fill="auto"/>
            <w:vAlign w:val="center"/>
          </w:tcPr>
          <w:p w:rsidR="00093642" w:rsidRPr="00F55F7A" w:rsidRDefault="00093642" w:rsidP="00093642">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093642" w:rsidRPr="00F55F7A" w:rsidRDefault="00093642" w:rsidP="00093642">
            <w:pPr>
              <w:jc w:val="center"/>
              <w:rPr>
                <w:color w:val="000000" w:themeColor="text1"/>
              </w:rPr>
            </w:pPr>
            <w:r w:rsidRPr="00F55F7A">
              <w:rPr>
                <w:color w:val="000000" w:themeColor="text1"/>
              </w:rPr>
              <w:t>МО СП «Деревня Березовка»</w:t>
            </w:r>
          </w:p>
          <w:p w:rsidR="00093642" w:rsidRPr="00F55F7A" w:rsidRDefault="00093642" w:rsidP="00093642">
            <w:pPr>
              <w:jc w:val="center"/>
              <w:rPr>
                <w:color w:val="000000" w:themeColor="text1"/>
              </w:rPr>
            </w:pPr>
            <w:r w:rsidRPr="00F55F7A">
              <w:rPr>
                <w:color w:val="000000" w:themeColor="text1"/>
              </w:rPr>
              <w:t>дер. Ивановка</w:t>
            </w:r>
          </w:p>
        </w:tc>
        <w:tc>
          <w:tcPr>
            <w:tcW w:w="2551" w:type="dxa"/>
            <w:shd w:val="clear" w:color="auto" w:fill="auto"/>
            <w:vAlign w:val="center"/>
          </w:tcPr>
          <w:p w:rsidR="00093642" w:rsidRPr="00F55F7A" w:rsidRDefault="00093642" w:rsidP="00B14265">
            <w:pPr>
              <w:jc w:val="center"/>
              <w:rPr>
                <w:color w:val="000000" w:themeColor="text1"/>
              </w:rPr>
            </w:pPr>
            <w:r w:rsidRPr="00F55F7A">
              <w:rPr>
                <w:color w:val="000000" w:themeColor="text1"/>
              </w:rPr>
              <w:t>Производительность 50м</w:t>
            </w:r>
            <w:r w:rsidRPr="00F55F7A">
              <w:rPr>
                <w:color w:val="000000" w:themeColor="text1"/>
                <w:vertAlign w:val="superscript"/>
              </w:rPr>
              <w:t>2</w:t>
            </w:r>
            <w:r w:rsidRPr="00F55F7A">
              <w:rPr>
                <w:color w:val="000000" w:themeColor="text1"/>
              </w:rPr>
              <w:t>/</w:t>
            </w:r>
            <w:proofErr w:type="spellStart"/>
            <w:r w:rsidRPr="00F55F7A">
              <w:rPr>
                <w:color w:val="000000" w:themeColor="text1"/>
              </w:rPr>
              <w:t>сут</w:t>
            </w:r>
            <w:proofErr w:type="spellEnd"/>
          </w:p>
        </w:tc>
        <w:tc>
          <w:tcPr>
            <w:tcW w:w="3686" w:type="dxa"/>
            <w:shd w:val="clear" w:color="auto" w:fill="auto"/>
            <w:vAlign w:val="center"/>
          </w:tcPr>
          <w:p w:rsidR="00093642" w:rsidRPr="00F55F7A" w:rsidRDefault="00093642" w:rsidP="00B14265">
            <w:pPr>
              <w:jc w:val="center"/>
              <w:rPr>
                <w:b/>
                <w:color w:val="000000" w:themeColor="text1"/>
              </w:rPr>
            </w:pPr>
            <w:r w:rsidRPr="00F55F7A">
              <w:rPr>
                <w:b/>
                <w:color w:val="000000" w:themeColor="text1"/>
              </w:rPr>
              <w:t>Жилые зоны</w:t>
            </w:r>
          </w:p>
          <w:p w:rsidR="007F6AC1" w:rsidRPr="00F55F7A" w:rsidRDefault="007F6AC1" w:rsidP="007F6AC1">
            <w:pPr>
              <w:pStyle w:val="Iauiue"/>
              <w:ind w:firstLine="709"/>
              <w:jc w:val="both"/>
              <w:rPr>
                <w:rFonts w:eastAsia="Times New Roman"/>
                <w:color w:val="000000" w:themeColor="text1"/>
                <w:sz w:val="24"/>
                <w:szCs w:val="24"/>
                <w:lang w:eastAsia="ru-RU"/>
              </w:rPr>
            </w:pPr>
            <w:r w:rsidRPr="00F55F7A">
              <w:rPr>
                <w:rFonts w:eastAsia="Times New Roman"/>
                <w:color w:val="000000" w:themeColor="text1"/>
                <w:sz w:val="24"/>
                <w:szCs w:val="24"/>
                <w:lang w:eastAsia="ru-RU"/>
              </w:rPr>
              <w:t>Коэффициент использования территории – не более 0,67. Максимальный коэффициент соотношения общей площади здания к площади участка - 1,94.</w:t>
            </w:r>
          </w:p>
          <w:p w:rsidR="007F6AC1" w:rsidRPr="00F55F7A" w:rsidRDefault="007F6AC1" w:rsidP="00B14265">
            <w:pPr>
              <w:jc w:val="center"/>
              <w:rPr>
                <w:color w:val="000000" w:themeColor="text1"/>
              </w:rPr>
            </w:pPr>
          </w:p>
        </w:tc>
        <w:tc>
          <w:tcPr>
            <w:tcW w:w="1559" w:type="dxa"/>
            <w:shd w:val="clear" w:color="auto" w:fill="auto"/>
            <w:vAlign w:val="center"/>
          </w:tcPr>
          <w:p w:rsidR="00093642" w:rsidRPr="00F55F7A" w:rsidRDefault="00093642" w:rsidP="00B14265">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7F6AC1" w:rsidRPr="00F55F7A" w:rsidRDefault="007F6AC1" w:rsidP="007F6AC1">
            <w:pPr>
              <w:jc w:val="center"/>
              <w:rPr>
                <w:color w:val="000000" w:themeColor="text1"/>
                <w:position w:val="6"/>
              </w:rPr>
            </w:pPr>
            <w:r w:rsidRPr="00F55F7A">
              <w:rPr>
                <w:color w:val="000000" w:themeColor="text1"/>
                <w:position w:val="6"/>
              </w:rPr>
              <w:t>Размер ЗСО объекта устанавливается согласно СанПиН 2.1.4.1110-02,</w:t>
            </w:r>
          </w:p>
          <w:p w:rsidR="007F6AC1" w:rsidRPr="00F55F7A" w:rsidRDefault="007F6AC1" w:rsidP="007F6AC1">
            <w:pPr>
              <w:jc w:val="center"/>
              <w:rPr>
                <w:color w:val="000000" w:themeColor="text1"/>
                <w:position w:val="6"/>
              </w:rPr>
            </w:pPr>
            <w:r w:rsidRPr="00F55F7A">
              <w:rPr>
                <w:color w:val="000000" w:themeColor="text1"/>
                <w:position w:val="6"/>
              </w:rPr>
              <w:t>Первый пояс – 30-50 м;</w:t>
            </w:r>
          </w:p>
          <w:p w:rsidR="00093642" w:rsidRPr="00F55F7A" w:rsidRDefault="007F6AC1" w:rsidP="007F6AC1">
            <w:pPr>
              <w:jc w:val="center"/>
              <w:rPr>
                <w:color w:val="000000" w:themeColor="text1"/>
                <w:position w:val="6"/>
              </w:rPr>
            </w:pPr>
            <w:r w:rsidRPr="00F55F7A">
              <w:rPr>
                <w:color w:val="000000" w:themeColor="text1"/>
                <w:position w:val="6"/>
              </w:rPr>
              <w:t>Второй и третий пояс – расчётный.</w:t>
            </w:r>
          </w:p>
        </w:tc>
      </w:tr>
      <w:tr w:rsidR="00F55F7A" w:rsidRPr="00F55F7A" w:rsidTr="006D7158">
        <w:trPr>
          <w:cantSplit/>
          <w:trHeight w:val="354"/>
        </w:trPr>
        <w:tc>
          <w:tcPr>
            <w:tcW w:w="15510" w:type="dxa"/>
            <w:gridSpan w:val="7"/>
            <w:shd w:val="clear" w:color="auto" w:fill="auto"/>
            <w:vAlign w:val="center"/>
          </w:tcPr>
          <w:p w:rsidR="006D7158" w:rsidRPr="00F55F7A" w:rsidRDefault="006D7158" w:rsidP="007F6AC1">
            <w:pPr>
              <w:jc w:val="center"/>
              <w:rPr>
                <w:b/>
                <w:color w:val="000000" w:themeColor="text1"/>
                <w:position w:val="6"/>
              </w:rPr>
            </w:pPr>
            <w:r w:rsidRPr="00F55F7A">
              <w:rPr>
                <w:b/>
                <w:color w:val="000000" w:themeColor="text1"/>
                <w:position w:val="6"/>
              </w:rPr>
              <w:t>Объекты в области культурно-бытового обслуживания</w:t>
            </w:r>
          </w:p>
        </w:tc>
      </w:tr>
      <w:tr w:rsidR="00F55F7A" w:rsidRPr="00F55F7A" w:rsidTr="00134505">
        <w:trPr>
          <w:cantSplit/>
          <w:trHeight w:val="2385"/>
        </w:trPr>
        <w:tc>
          <w:tcPr>
            <w:tcW w:w="626" w:type="dxa"/>
            <w:shd w:val="clear" w:color="auto" w:fill="auto"/>
            <w:vAlign w:val="center"/>
          </w:tcPr>
          <w:p w:rsidR="006D7158" w:rsidRPr="00F55F7A" w:rsidRDefault="00D16E71" w:rsidP="00B14265">
            <w:pPr>
              <w:jc w:val="center"/>
              <w:rPr>
                <w:color w:val="000000" w:themeColor="text1"/>
              </w:rPr>
            </w:pPr>
            <w:r w:rsidRPr="00F55F7A">
              <w:rPr>
                <w:color w:val="000000" w:themeColor="text1"/>
              </w:rPr>
              <w:t>7</w:t>
            </w:r>
          </w:p>
        </w:tc>
        <w:tc>
          <w:tcPr>
            <w:tcW w:w="2181" w:type="dxa"/>
            <w:shd w:val="clear" w:color="auto" w:fill="auto"/>
            <w:vAlign w:val="center"/>
          </w:tcPr>
          <w:p w:rsidR="006D7158" w:rsidRPr="00F55F7A" w:rsidRDefault="00F55F7A" w:rsidP="00F55F7A">
            <w:pPr>
              <w:jc w:val="center"/>
              <w:rPr>
                <w:color w:val="000000" w:themeColor="text1"/>
              </w:rPr>
            </w:pPr>
            <w:r>
              <w:rPr>
                <w:color w:val="000000" w:themeColor="text1"/>
              </w:rPr>
              <w:t>Реконструкция</w:t>
            </w:r>
            <w:r w:rsidR="006D7158" w:rsidRPr="00F55F7A">
              <w:rPr>
                <w:color w:val="000000" w:themeColor="text1"/>
              </w:rPr>
              <w:t xml:space="preserve"> библиотеки</w:t>
            </w:r>
          </w:p>
        </w:tc>
        <w:tc>
          <w:tcPr>
            <w:tcW w:w="2268" w:type="dxa"/>
            <w:shd w:val="clear" w:color="auto" w:fill="auto"/>
            <w:vAlign w:val="center"/>
          </w:tcPr>
          <w:p w:rsidR="006D7158" w:rsidRPr="00F55F7A" w:rsidRDefault="006D7158" w:rsidP="006D7158">
            <w:pPr>
              <w:jc w:val="center"/>
              <w:rPr>
                <w:color w:val="000000" w:themeColor="text1"/>
              </w:rPr>
            </w:pPr>
            <w:r w:rsidRPr="00F55F7A">
              <w:rPr>
                <w:color w:val="000000" w:themeColor="text1"/>
              </w:rPr>
              <w:t xml:space="preserve">Калужская область, </w:t>
            </w:r>
            <w:proofErr w:type="spellStart"/>
            <w:r w:rsidRPr="00F55F7A">
              <w:rPr>
                <w:color w:val="000000" w:themeColor="text1"/>
              </w:rPr>
              <w:t>Малоярославецкий</w:t>
            </w:r>
            <w:proofErr w:type="spellEnd"/>
            <w:r w:rsidRPr="00F55F7A">
              <w:rPr>
                <w:color w:val="000000" w:themeColor="text1"/>
              </w:rPr>
              <w:t xml:space="preserve"> район,</w:t>
            </w:r>
          </w:p>
          <w:p w:rsidR="006D7158" w:rsidRPr="00F55F7A" w:rsidRDefault="006D7158" w:rsidP="006D7158">
            <w:pPr>
              <w:jc w:val="center"/>
              <w:rPr>
                <w:color w:val="000000" w:themeColor="text1"/>
              </w:rPr>
            </w:pPr>
            <w:r w:rsidRPr="00F55F7A">
              <w:rPr>
                <w:color w:val="000000" w:themeColor="text1"/>
              </w:rPr>
              <w:t>МО СП «Деревня Березовка»</w:t>
            </w:r>
          </w:p>
          <w:p w:rsidR="006D7158" w:rsidRPr="00F55F7A" w:rsidRDefault="006D7158" w:rsidP="006D7158">
            <w:pPr>
              <w:jc w:val="center"/>
              <w:rPr>
                <w:color w:val="000000" w:themeColor="text1"/>
              </w:rPr>
            </w:pPr>
            <w:r w:rsidRPr="00F55F7A">
              <w:rPr>
                <w:color w:val="000000" w:themeColor="text1"/>
              </w:rPr>
              <w:t>дер. Березовка</w:t>
            </w:r>
          </w:p>
        </w:tc>
        <w:tc>
          <w:tcPr>
            <w:tcW w:w="2551" w:type="dxa"/>
            <w:shd w:val="clear" w:color="auto" w:fill="auto"/>
            <w:vAlign w:val="center"/>
          </w:tcPr>
          <w:p w:rsidR="006D7158" w:rsidRPr="00F55F7A" w:rsidRDefault="00F55F7A" w:rsidP="00B14265">
            <w:pPr>
              <w:jc w:val="center"/>
              <w:rPr>
                <w:color w:val="000000" w:themeColor="text1"/>
              </w:rPr>
            </w:pPr>
            <w:r>
              <w:rPr>
                <w:color w:val="000000" w:themeColor="text1"/>
              </w:rPr>
              <w:t>Новое здание в</w:t>
            </w:r>
            <w:r w:rsidR="00D16E71" w:rsidRPr="00F55F7A">
              <w:rPr>
                <w:color w:val="000000" w:themeColor="text1"/>
              </w:rPr>
              <w:t>замен аварийного. Вместимость до 50 чел.</w:t>
            </w:r>
          </w:p>
          <w:p w:rsidR="00D16E71" w:rsidRPr="00F55F7A" w:rsidRDefault="00D16E71" w:rsidP="00B14265">
            <w:pPr>
              <w:jc w:val="center"/>
              <w:rPr>
                <w:color w:val="000000" w:themeColor="text1"/>
              </w:rPr>
            </w:pPr>
            <w:r w:rsidRPr="00F55F7A">
              <w:rPr>
                <w:color w:val="000000" w:themeColor="text1"/>
              </w:rPr>
              <w:t>Фонд 6000 книг</w:t>
            </w:r>
          </w:p>
        </w:tc>
        <w:tc>
          <w:tcPr>
            <w:tcW w:w="3686" w:type="dxa"/>
            <w:shd w:val="clear" w:color="auto" w:fill="auto"/>
            <w:vAlign w:val="center"/>
          </w:tcPr>
          <w:p w:rsidR="00D16E71" w:rsidRPr="00F55F7A" w:rsidRDefault="00D16E71" w:rsidP="00D16E71">
            <w:pPr>
              <w:jc w:val="center"/>
              <w:rPr>
                <w:b/>
                <w:color w:val="000000" w:themeColor="text1"/>
              </w:rPr>
            </w:pPr>
            <w:r w:rsidRPr="00F55F7A">
              <w:rPr>
                <w:b/>
                <w:color w:val="000000" w:themeColor="text1"/>
              </w:rPr>
              <w:t>Жилые зоны</w:t>
            </w:r>
          </w:p>
          <w:p w:rsidR="00D16E71" w:rsidRPr="00F55F7A" w:rsidRDefault="00D16E71" w:rsidP="00D16E71">
            <w:pPr>
              <w:pStyle w:val="Iauiue"/>
              <w:ind w:firstLine="709"/>
              <w:jc w:val="both"/>
              <w:rPr>
                <w:rFonts w:eastAsia="Times New Roman"/>
                <w:color w:val="000000" w:themeColor="text1"/>
                <w:sz w:val="24"/>
                <w:szCs w:val="24"/>
                <w:lang w:eastAsia="ru-RU"/>
              </w:rPr>
            </w:pPr>
            <w:r w:rsidRPr="00F55F7A">
              <w:rPr>
                <w:rFonts w:eastAsia="Times New Roman"/>
                <w:color w:val="000000" w:themeColor="text1"/>
                <w:sz w:val="24"/>
                <w:szCs w:val="24"/>
                <w:lang w:eastAsia="ru-RU"/>
              </w:rPr>
              <w:t>Коэффициент использования территории – не более 0,67. Максимальный коэффициент соотношения общей площади здания к площади участка - 1,94.</w:t>
            </w:r>
          </w:p>
          <w:p w:rsidR="006D7158" w:rsidRPr="00F55F7A" w:rsidRDefault="006D7158" w:rsidP="00B14265">
            <w:pPr>
              <w:jc w:val="center"/>
              <w:rPr>
                <w:b/>
                <w:color w:val="000000" w:themeColor="text1"/>
              </w:rPr>
            </w:pPr>
          </w:p>
        </w:tc>
        <w:tc>
          <w:tcPr>
            <w:tcW w:w="1559" w:type="dxa"/>
            <w:shd w:val="clear" w:color="auto" w:fill="auto"/>
            <w:vAlign w:val="center"/>
          </w:tcPr>
          <w:p w:rsidR="006D7158" w:rsidRPr="00F55F7A" w:rsidRDefault="00D16E71" w:rsidP="00B14265">
            <w:pPr>
              <w:jc w:val="center"/>
              <w:rPr>
                <w:color w:val="000000" w:themeColor="text1"/>
              </w:rPr>
            </w:pPr>
            <w:r w:rsidRPr="00F55F7A">
              <w:rPr>
                <w:color w:val="000000" w:themeColor="text1"/>
              </w:rPr>
              <w:t>Первая очередь</w:t>
            </w:r>
          </w:p>
        </w:tc>
        <w:tc>
          <w:tcPr>
            <w:tcW w:w="2639" w:type="dxa"/>
            <w:shd w:val="clear" w:color="auto" w:fill="auto"/>
            <w:vAlign w:val="center"/>
          </w:tcPr>
          <w:p w:rsidR="006D7158" w:rsidRPr="00F55F7A" w:rsidRDefault="00D16E71" w:rsidP="007F6AC1">
            <w:pPr>
              <w:jc w:val="center"/>
              <w:rPr>
                <w:color w:val="000000" w:themeColor="text1"/>
                <w:position w:val="6"/>
              </w:rPr>
            </w:pPr>
            <w:r w:rsidRPr="00F55F7A">
              <w:rPr>
                <w:color w:val="000000" w:themeColor="text1"/>
                <w:position w:val="6"/>
              </w:rPr>
              <w:t>ЗОУИТ не требуется</w:t>
            </w:r>
          </w:p>
        </w:tc>
      </w:tr>
    </w:tbl>
    <w:p w:rsidR="00056BAB" w:rsidRPr="00F55F7A" w:rsidRDefault="00056BAB" w:rsidP="00906D6A">
      <w:pPr>
        <w:spacing w:line="276" w:lineRule="auto"/>
        <w:ind w:firstLine="709"/>
        <w:jc w:val="both"/>
        <w:rPr>
          <w:color w:val="000000" w:themeColor="text1"/>
          <w:sz w:val="26"/>
          <w:szCs w:val="26"/>
        </w:rPr>
      </w:pPr>
    </w:p>
    <w:p w:rsidR="00056BAB" w:rsidRPr="00F55F7A" w:rsidRDefault="00056BAB" w:rsidP="00906D6A">
      <w:pPr>
        <w:spacing w:line="276" w:lineRule="auto"/>
        <w:ind w:firstLine="709"/>
        <w:jc w:val="both"/>
        <w:rPr>
          <w:color w:val="000000" w:themeColor="text1"/>
          <w:sz w:val="26"/>
          <w:szCs w:val="26"/>
        </w:rPr>
      </w:pPr>
    </w:p>
    <w:p w:rsidR="00056BAB" w:rsidRPr="00F55F7A" w:rsidRDefault="00056BAB" w:rsidP="00906D6A">
      <w:pPr>
        <w:spacing w:line="276" w:lineRule="auto"/>
        <w:ind w:firstLine="709"/>
        <w:jc w:val="both"/>
        <w:rPr>
          <w:color w:val="000000" w:themeColor="text1"/>
          <w:sz w:val="26"/>
          <w:szCs w:val="26"/>
        </w:rPr>
        <w:sectPr w:rsidR="00056BAB" w:rsidRPr="00F55F7A" w:rsidSect="00056BAB">
          <w:pgSz w:w="16840" w:h="11907" w:orient="landscape" w:code="9"/>
          <w:pgMar w:top="851" w:right="1134" w:bottom="1418" w:left="1134" w:header="708" w:footer="708" w:gutter="0"/>
          <w:cols w:space="708"/>
          <w:docGrid w:linePitch="360"/>
        </w:sectPr>
      </w:pPr>
    </w:p>
    <w:p w:rsidR="00906D6A" w:rsidRPr="00F55F7A" w:rsidRDefault="00906D6A" w:rsidP="00906D6A">
      <w:pPr>
        <w:spacing w:line="276" w:lineRule="auto"/>
        <w:ind w:firstLine="709"/>
        <w:jc w:val="both"/>
        <w:rPr>
          <w:color w:val="000000" w:themeColor="text1"/>
          <w:sz w:val="26"/>
          <w:szCs w:val="26"/>
        </w:rPr>
      </w:pPr>
    </w:p>
    <w:p w:rsidR="00AE67A4" w:rsidRPr="00F55F7A" w:rsidRDefault="00AE67A4" w:rsidP="00906D6A">
      <w:pPr>
        <w:pStyle w:val="10"/>
      </w:pPr>
      <w:bookmarkStart w:id="7" w:name="_Toc186112273"/>
      <w:r w:rsidRPr="00F55F7A">
        <w:rPr>
          <w:lang w:val="en-US"/>
        </w:rPr>
        <w:t>II</w:t>
      </w:r>
      <w:r w:rsidRPr="00F55F7A">
        <w:t xml:space="preserve">.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w:t>
      </w:r>
      <w:r w:rsidR="00A768D9" w:rsidRPr="00F55F7A">
        <w:t>за исключением линейных объектов</w:t>
      </w:r>
      <w:bookmarkEnd w:id="7"/>
    </w:p>
    <w:p w:rsidR="00A768D9" w:rsidRPr="00F55F7A" w:rsidRDefault="00A768D9" w:rsidP="00A768D9">
      <w:pPr>
        <w:spacing w:line="276" w:lineRule="auto"/>
        <w:ind w:firstLine="709"/>
        <w:jc w:val="both"/>
        <w:rPr>
          <w:color w:val="000000" w:themeColor="text1"/>
          <w:sz w:val="26"/>
          <w:szCs w:val="26"/>
        </w:rPr>
      </w:pPr>
      <w:r w:rsidRPr="00F55F7A">
        <w:rPr>
          <w:color w:val="000000" w:themeColor="text1"/>
          <w:sz w:val="26"/>
          <w:szCs w:val="26"/>
        </w:rPr>
        <w:t>На территории сельского поселения выделены следующие функциональные зоны:</w:t>
      </w:r>
    </w:p>
    <w:p w:rsidR="00A768D9" w:rsidRPr="00F55F7A" w:rsidRDefault="00A768D9" w:rsidP="00A768D9">
      <w:pPr>
        <w:spacing w:line="276" w:lineRule="auto"/>
        <w:ind w:firstLine="709"/>
        <w:jc w:val="both"/>
        <w:rPr>
          <w:color w:val="000000" w:themeColor="text1"/>
          <w:sz w:val="26"/>
          <w:szCs w:val="26"/>
        </w:rPr>
      </w:pPr>
      <w:r w:rsidRPr="00F55F7A">
        <w:rPr>
          <w:b/>
          <w:color w:val="000000" w:themeColor="text1"/>
          <w:sz w:val="26"/>
          <w:szCs w:val="26"/>
        </w:rPr>
        <w:t>Жилые зоны.</w:t>
      </w:r>
      <w:r w:rsidRPr="00F55F7A">
        <w:rPr>
          <w:color w:val="000000" w:themeColor="text1"/>
          <w:sz w:val="26"/>
          <w:szCs w:val="26"/>
        </w:rPr>
        <w:t xml:space="preserve"> Зоны размещения жилой застройки </w:t>
      </w:r>
      <w:r w:rsidRPr="00F55F7A">
        <w:rPr>
          <w:color w:val="000000" w:themeColor="text1"/>
        </w:rPr>
        <w:t>различных строительных типов в соответствии с этажностью и плотностью застройки</w:t>
      </w:r>
      <w:r w:rsidRPr="00F55F7A">
        <w:rPr>
          <w:color w:val="000000" w:themeColor="text1"/>
          <w:sz w:val="26"/>
          <w:szCs w:val="26"/>
        </w:rPr>
        <w:t>.</w:t>
      </w:r>
    </w:p>
    <w:p w:rsidR="00A768D9" w:rsidRPr="00F55F7A" w:rsidRDefault="00A768D9" w:rsidP="00A768D9">
      <w:pPr>
        <w:spacing w:line="276" w:lineRule="auto"/>
        <w:ind w:firstLine="709"/>
        <w:jc w:val="both"/>
        <w:rPr>
          <w:color w:val="000000" w:themeColor="text1"/>
          <w:sz w:val="26"/>
          <w:szCs w:val="26"/>
        </w:rPr>
      </w:pPr>
      <w:r w:rsidRPr="00F55F7A">
        <w:rPr>
          <w:b/>
          <w:color w:val="000000" w:themeColor="text1"/>
          <w:sz w:val="26"/>
          <w:szCs w:val="26"/>
        </w:rPr>
        <w:t xml:space="preserve">Производственная зона, зона инженерной и транспортной инфраструктур. </w:t>
      </w:r>
      <w:r w:rsidRPr="00F55F7A">
        <w:rPr>
          <w:color w:val="000000" w:themeColor="text1"/>
          <w:sz w:val="26"/>
          <w:szCs w:val="26"/>
        </w:rPr>
        <w:t>Зоны размещения производственных объектов с различными нормативами воздействия на окружающую среду и объектов инженерной и транспортной инфраструктуры.</w:t>
      </w:r>
    </w:p>
    <w:p w:rsidR="00A768D9" w:rsidRPr="00F55F7A" w:rsidRDefault="00A768D9" w:rsidP="00A768D9">
      <w:pPr>
        <w:spacing w:line="276" w:lineRule="auto"/>
        <w:ind w:firstLine="709"/>
        <w:jc w:val="both"/>
        <w:rPr>
          <w:color w:val="000000" w:themeColor="text1"/>
          <w:sz w:val="26"/>
          <w:szCs w:val="26"/>
        </w:rPr>
      </w:pPr>
      <w:r w:rsidRPr="00F55F7A">
        <w:rPr>
          <w:b/>
          <w:color w:val="000000" w:themeColor="text1"/>
          <w:sz w:val="26"/>
          <w:szCs w:val="26"/>
        </w:rPr>
        <w:t xml:space="preserve">Зоны сельскохозяйственного использования. </w:t>
      </w:r>
      <w:r w:rsidRPr="00F55F7A">
        <w:rPr>
          <w:color w:val="000000" w:themeColor="text1"/>
          <w:sz w:val="26"/>
          <w:szCs w:val="26"/>
        </w:rPr>
        <w:t>Зоны размещения сельскохозяйственных объектов и предназначенные для сельскохозяйственного производства и использования.</w:t>
      </w:r>
    </w:p>
    <w:p w:rsidR="00A768D9" w:rsidRPr="00F55F7A" w:rsidRDefault="00A768D9" w:rsidP="00A768D9">
      <w:pPr>
        <w:ind w:firstLine="709"/>
        <w:jc w:val="both"/>
        <w:rPr>
          <w:color w:val="000000" w:themeColor="text1"/>
          <w:sz w:val="26"/>
          <w:szCs w:val="26"/>
        </w:rPr>
      </w:pPr>
      <w:r w:rsidRPr="00F55F7A">
        <w:rPr>
          <w:b/>
          <w:color w:val="000000" w:themeColor="text1"/>
          <w:sz w:val="26"/>
          <w:szCs w:val="26"/>
        </w:rPr>
        <w:t>Зона садоводства, огородничества</w:t>
      </w:r>
      <w:r w:rsidRPr="00F55F7A">
        <w:rPr>
          <w:color w:val="000000" w:themeColor="text1"/>
          <w:sz w:val="26"/>
          <w:szCs w:val="26"/>
        </w:rPr>
        <w:t>. Зоны размещения садоводческих товариществ и территорий, предназначенных для ведения садоводства.</w:t>
      </w:r>
    </w:p>
    <w:p w:rsidR="00A768D9" w:rsidRPr="00F55F7A" w:rsidRDefault="00A768D9" w:rsidP="00A768D9">
      <w:pPr>
        <w:ind w:firstLine="709"/>
        <w:jc w:val="both"/>
        <w:rPr>
          <w:b/>
          <w:color w:val="000000" w:themeColor="text1"/>
          <w:sz w:val="26"/>
          <w:szCs w:val="26"/>
        </w:rPr>
      </w:pPr>
      <w:r w:rsidRPr="00F55F7A">
        <w:rPr>
          <w:b/>
          <w:color w:val="000000" w:themeColor="text1"/>
          <w:sz w:val="26"/>
          <w:szCs w:val="26"/>
        </w:rPr>
        <w:t xml:space="preserve">Производственная зона сельскохозяйственных предприятий. </w:t>
      </w:r>
      <w:r w:rsidRPr="00F55F7A">
        <w:rPr>
          <w:color w:val="000000" w:themeColor="text1"/>
          <w:sz w:val="26"/>
          <w:szCs w:val="26"/>
        </w:rPr>
        <w:t>Зоны размещение сельскохозяйственных объектов и производств.</w:t>
      </w:r>
    </w:p>
    <w:p w:rsidR="00A768D9" w:rsidRPr="00F55F7A" w:rsidRDefault="00A768D9" w:rsidP="007009C9">
      <w:pPr>
        <w:spacing w:line="276" w:lineRule="auto"/>
        <w:ind w:firstLine="709"/>
        <w:jc w:val="both"/>
        <w:rPr>
          <w:color w:val="000000" w:themeColor="text1"/>
          <w:sz w:val="26"/>
          <w:szCs w:val="26"/>
        </w:rPr>
      </w:pPr>
      <w:r w:rsidRPr="00F55F7A">
        <w:rPr>
          <w:b/>
          <w:color w:val="000000" w:themeColor="text1"/>
          <w:sz w:val="26"/>
          <w:szCs w:val="26"/>
        </w:rPr>
        <w:t>Зоны лесов.</w:t>
      </w:r>
      <w:r w:rsidRPr="00F55F7A">
        <w:rPr>
          <w:color w:val="000000" w:themeColor="text1"/>
          <w:sz w:val="26"/>
          <w:szCs w:val="26"/>
        </w:rPr>
        <w:t xml:space="preserve"> Зоны размещения лесного фонда.</w:t>
      </w:r>
    </w:p>
    <w:p w:rsidR="00A768D9" w:rsidRPr="00F55F7A" w:rsidRDefault="00A768D9" w:rsidP="007009C9">
      <w:pPr>
        <w:spacing w:line="276" w:lineRule="auto"/>
        <w:ind w:firstLine="709"/>
        <w:jc w:val="both"/>
        <w:rPr>
          <w:color w:val="000000" w:themeColor="text1"/>
          <w:sz w:val="26"/>
          <w:szCs w:val="26"/>
        </w:rPr>
      </w:pPr>
      <w:r w:rsidRPr="00F55F7A">
        <w:rPr>
          <w:b/>
          <w:color w:val="000000" w:themeColor="text1"/>
          <w:sz w:val="26"/>
          <w:szCs w:val="26"/>
        </w:rPr>
        <w:t>Зоны кладбищ.</w:t>
      </w:r>
      <w:r w:rsidRPr="00F55F7A">
        <w:rPr>
          <w:color w:val="000000" w:themeColor="text1"/>
          <w:sz w:val="26"/>
          <w:szCs w:val="26"/>
        </w:rPr>
        <w:t xml:space="preserve"> Зона размещения объектов захоронения.</w:t>
      </w:r>
    </w:p>
    <w:p w:rsidR="00A768D9" w:rsidRDefault="00A768D9" w:rsidP="007009C9">
      <w:pPr>
        <w:spacing w:line="276" w:lineRule="auto"/>
        <w:ind w:firstLine="709"/>
        <w:jc w:val="both"/>
        <w:rPr>
          <w:color w:val="000000" w:themeColor="text1"/>
          <w:sz w:val="26"/>
          <w:szCs w:val="26"/>
        </w:rPr>
      </w:pPr>
      <w:r w:rsidRPr="00F55F7A">
        <w:rPr>
          <w:b/>
          <w:color w:val="000000" w:themeColor="text1"/>
          <w:sz w:val="26"/>
          <w:szCs w:val="26"/>
        </w:rPr>
        <w:t xml:space="preserve">Зоны акваторий. </w:t>
      </w:r>
      <w:r w:rsidRPr="00F55F7A">
        <w:rPr>
          <w:color w:val="000000" w:themeColor="text1"/>
          <w:sz w:val="26"/>
          <w:szCs w:val="26"/>
        </w:rPr>
        <w:t>Зоны размещения водных объектов.</w:t>
      </w:r>
    </w:p>
    <w:p w:rsidR="00E62E84" w:rsidRDefault="00143758" w:rsidP="00143758">
      <w:pPr>
        <w:spacing w:line="276" w:lineRule="auto"/>
        <w:ind w:firstLine="709"/>
        <w:jc w:val="both"/>
        <w:rPr>
          <w:color w:val="000000" w:themeColor="text1"/>
          <w:sz w:val="26"/>
          <w:szCs w:val="26"/>
        </w:rPr>
      </w:pPr>
      <w:r w:rsidRPr="00143758">
        <w:rPr>
          <w:b/>
          <w:color w:val="000000" w:themeColor="text1"/>
          <w:sz w:val="26"/>
          <w:szCs w:val="26"/>
        </w:rPr>
        <w:t>Зоны специального н</w:t>
      </w:r>
      <w:r>
        <w:rPr>
          <w:b/>
          <w:color w:val="000000" w:themeColor="text1"/>
          <w:sz w:val="26"/>
          <w:szCs w:val="26"/>
        </w:rPr>
        <w:t>а</w:t>
      </w:r>
      <w:r w:rsidRPr="00143758">
        <w:rPr>
          <w:b/>
          <w:color w:val="000000" w:themeColor="text1"/>
          <w:sz w:val="26"/>
          <w:szCs w:val="26"/>
        </w:rPr>
        <w:t>значения</w:t>
      </w:r>
      <w:r>
        <w:rPr>
          <w:color w:val="000000" w:themeColor="text1"/>
          <w:sz w:val="26"/>
          <w:szCs w:val="26"/>
        </w:rPr>
        <w:t>. Зоны размещения объектов культурного наследия</w:t>
      </w:r>
    </w:p>
    <w:p w:rsidR="00DA0051" w:rsidRPr="00DA0051" w:rsidRDefault="00DA0051" w:rsidP="00143758">
      <w:pPr>
        <w:spacing w:line="276" w:lineRule="auto"/>
        <w:ind w:firstLine="709"/>
        <w:jc w:val="both"/>
        <w:rPr>
          <w:b/>
          <w:color w:val="000000" w:themeColor="text1"/>
          <w:sz w:val="26"/>
          <w:szCs w:val="26"/>
        </w:rPr>
      </w:pPr>
      <w:r w:rsidRPr="00DA0051">
        <w:rPr>
          <w:b/>
          <w:color w:val="000000" w:themeColor="text1"/>
          <w:sz w:val="26"/>
          <w:szCs w:val="26"/>
        </w:rPr>
        <w:t>Зон</w:t>
      </w:r>
      <w:r w:rsidR="00B3034B">
        <w:rPr>
          <w:b/>
          <w:color w:val="000000" w:themeColor="text1"/>
          <w:sz w:val="26"/>
          <w:szCs w:val="26"/>
        </w:rPr>
        <w:t>а</w:t>
      </w:r>
      <w:r w:rsidRPr="00DA0051">
        <w:rPr>
          <w:b/>
          <w:color w:val="000000" w:themeColor="text1"/>
          <w:sz w:val="26"/>
          <w:szCs w:val="26"/>
        </w:rPr>
        <w:t xml:space="preserve"> рекреационного назначения.</w:t>
      </w:r>
      <w:r>
        <w:rPr>
          <w:b/>
          <w:color w:val="000000" w:themeColor="text1"/>
          <w:sz w:val="26"/>
          <w:szCs w:val="26"/>
        </w:rPr>
        <w:t xml:space="preserve"> </w:t>
      </w:r>
      <w:r w:rsidRPr="00DA0051">
        <w:rPr>
          <w:color w:val="000000" w:themeColor="text1"/>
          <w:sz w:val="26"/>
          <w:szCs w:val="26"/>
        </w:rPr>
        <w:t>Зоны размещения туристической инфраструктуры</w:t>
      </w:r>
    </w:p>
    <w:p w:rsidR="00E910E9" w:rsidRPr="00F55F7A" w:rsidRDefault="00E910E9" w:rsidP="001161BF">
      <w:pPr>
        <w:pStyle w:val="2"/>
        <w:spacing w:line="240" w:lineRule="auto"/>
        <w:rPr>
          <w:color w:val="000000" w:themeColor="text1"/>
          <w:sz w:val="26"/>
          <w:szCs w:val="26"/>
        </w:rPr>
      </w:pPr>
      <w:bookmarkStart w:id="8" w:name="_Toc186112274"/>
      <w:r w:rsidRPr="00F55F7A">
        <w:rPr>
          <w:color w:val="000000" w:themeColor="text1"/>
          <w:sz w:val="26"/>
          <w:szCs w:val="26"/>
        </w:rPr>
        <w:t>II.1.1</w:t>
      </w:r>
      <w:r w:rsidR="00D23C95" w:rsidRPr="00F55F7A">
        <w:rPr>
          <w:color w:val="000000" w:themeColor="text1"/>
          <w:sz w:val="26"/>
          <w:szCs w:val="26"/>
        </w:rPr>
        <w:t>.</w:t>
      </w:r>
      <w:r w:rsidRPr="00F55F7A">
        <w:rPr>
          <w:color w:val="000000" w:themeColor="text1"/>
          <w:sz w:val="26"/>
          <w:szCs w:val="26"/>
        </w:rPr>
        <w:t xml:space="preserve"> Параметры функциональных зон сельского поселения</w:t>
      </w:r>
      <w:bookmarkEnd w:id="8"/>
    </w:p>
    <w:p w:rsidR="00846C85" w:rsidRPr="00F55F7A" w:rsidRDefault="00846C85" w:rsidP="00EB31CD">
      <w:pPr>
        <w:ind w:right="140"/>
        <w:jc w:val="right"/>
        <w:rPr>
          <w:color w:val="000000" w:themeColor="text1"/>
        </w:rPr>
      </w:pPr>
      <w:r w:rsidRPr="00F55F7A">
        <w:rPr>
          <w:color w:val="000000" w:themeColor="text1"/>
        </w:rPr>
        <w:t xml:space="preserve">Таблица </w:t>
      </w:r>
      <w:r w:rsidR="00EB31CD" w:rsidRPr="00F55F7A">
        <w:rPr>
          <w:color w:val="000000" w:themeColor="text1"/>
        </w:rPr>
        <w:t>2</w:t>
      </w:r>
    </w:p>
    <w:tbl>
      <w:tblPr>
        <w:tblW w:w="9540" w:type="dxa"/>
        <w:jc w:val="center"/>
        <w:tblLook w:val="04A0" w:firstRow="1" w:lastRow="0" w:firstColumn="1" w:lastColumn="0" w:noHBand="0" w:noVBand="1"/>
      </w:tblPr>
      <w:tblGrid>
        <w:gridCol w:w="657"/>
        <w:gridCol w:w="5150"/>
        <w:gridCol w:w="2049"/>
        <w:gridCol w:w="1684"/>
      </w:tblGrid>
      <w:tr w:rsidR="00F55F7A" w:rsidRPr="00F55F7A" w:rsidTr="006D7158">
        <w:trPr>
          <w:trHeight w:val="746"/>
          <w:tblHeader/>
          <w:jc w:val="center"/>
        </w:trPr>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B62C6" w:rsidRPr="00F55F7A" w:rsidRDefault="00EB62C6" w:rsidP="006D7158">
            <w:pPr>
              <w:jc w:val="center"/>
              <w:rPr>
                <w:b/>
                <w:color w:val="000000" w:themeColor="text1"/>
              </w:rPr>
            </w:pPr>
            <w:bookmarkStart w:id="9" w:name="_Toc141271615"/>
            <w:r w:rsidRPr="00F55F7A">
              <w:rPr>
                <w:b/>
                <w:color w:val="000000" w:themeColor="text1"/>
              </w:rPr>
              <w:t>№</w:t>
            </w:r>
          </w:p>
          <w:p w:rsidR="00EB62C6" w:rsidRPr="00F55F7A" w:rsidRDefault="00EB62C6" w:rsidP="006D7158">
            <w:pPr>
              <w:jc w:val="center"/>
              <w:rPr>
                <w:b/>
                <w:bCs/>
                <w:color w:val="000000" w:themeColor="text1"/>
              </w:rPr>
            </w:pPr>
            <w:r w:rsidRPr="00F55F7A">
              <w:rPr>
                <w:b/>
                <w:color w:val="000000" w:themeColor="text1"/>
              </w:rPr>
              <w:t>п/п</w:t>
            </w:r>
          </w:p>
        </w:tc>
        <w:tc>
          <w:tcPr>
            <w:tcW w:w="5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B62C6" w:rsidRPr="00F55F7A" w:rsidRDefault="00EB62C6" w:rsidP="006D7158">
            <w:pPr>
              <w:jc w:val="center"/>
              <w:rPr>
                <w:b/>
                <w:bCs/>
                <w:color w:val="000000" w:themeColor="text1"/>
              </w:rPr>
            </w:pPr>
            <w:r w:rsidRPr="00F55F7A">
              <w:rPr>
                <w:b/>
                <w:bCs/>
                <w:color w:val="000000" w:themeColor="text1"/>
              </w:rPr>
              <w:t>Название зоны</w:t>
            </w:r>
          </w:p>
        </w:tc>
        <w:tc>
          <w:tcPr>
            <w:tcW w:w="204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hideMark/>
          </w:tcPr>
          <w:p w:rsidR="00EB62C6" w:rsidRPr="00F55F7A" w:rsidRDefault="00EB62C6" w:rsidP="008613BE">
            <w:pPr>
              <w:jc w:val="center"/>
              <w:rPr>
                <w:b/>
                <w:bCs/>
                <w:color w:val="000000" w:themeColor="text1"/>
              </w:rPr>
            </w:pPr>
            <w:r w:rsidRPr="00F55F7A">
              <w:rPr>
                <w:b/>
                <w:bCs/>
                <w:color w:val="000000" w:themeColor="text1"/>
              </w:rPr>
              <w:t>Существующее положение, га</w:t>
            </w:r>
          </w:p>
        </w:tc>
        <w:tc>
          <w:tcPr>
            <w:tcW w:w="1684"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rsidR="00EB62C6" w:rsidRPr="00F55F7A" w:rsidRDefault="00EB62C6" w:rsidP="008613BE">
            <w:pPr>
              <w:jc w:val="center"/>
              <w:rPr>
                <w:b/>
                <w:bCs/>
                <w:color w:val="000000" w:themeColor="text1"/>
              </w:rPr>
            </w:pPr>
            <w:r w:rsidRPr="00F55F7A">
              <w:rPr>
                <w:b/>
                <w:bCs/>
                <w:color w:val="000000" w:themeColor="text1"/>
              </w:rPr>
              <w:t>Планируемое положение, га</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bCs/>
                <w:iCs/>
                <w:color w:val="000000" w:themeColor="text1"/>
              </w:rPr>
            </w:pPr>
            <w:r w:rsidRPr="00F55F7A">
              <w:rPr>
                <w:bCs/>
                <w:iCs/>
                <w:color w:val="000000" w:themeColor="text1"/>
              </w:rPr>
              <w:t>1</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Жилые зоны</w:t>
            </w:r>
          </w:p>
        </w:tc>
        <w:tc>
          <w:tcPr>
            <w:tcW w:w="2049" w:type="dxa"/>
            <w:tcBorders>
              <w:top w:val="nil"/>
              <w:left w:val="single" w:sz="4" w:space="0" w:color="auto"/>
              <w:bottom w:val="single" w:sz="8" w:space="0" w:color="000000"/>
              <w:right w:val="single" w:sz="8" w:space="0" w:color="000000"/>
            </w:tcBorders>
            <w:shd w:val="clear" w:color="auto" w:fill="auto"/>
            <w:vAlign w:val="center"/>
          </w:tcPr>
          <w:p w:rsidR="0053532A" w:rsidRDefault="0053532A" w:rsidP="0053532A">
            <w:pPr>
              <w:jc w:val="center"/>
              <w:rPr>
                <w:color w:val="000000" w:themeColor="text1"/>
              </w:rPr>
            </w:pPr>
            <w:r>
              <w:rPr>
                <w:color w:val="000000" w:themeColor="text1"/>
              </w:rPr>
              <w:t>423,61</w:t>
            </w:r>
          </w:p>
        </w:tc>
        <w:tc>
          <w:tcPr>
            <w:tcW w:w="1684" w:type="dxa"/>
            <w:tcBorders>
              <w:top w:val="nil"/>
              <w:left w:val="single" w:sz="4" w:space="0" w:color="auto"/>
              <w:bottom w:val="single" w:sz="8" w:space="0" w:color="000000"/>
              <w:right w:val="single" w:sz="8" w:space="0" w:color="000000"/>
            </w:tcBorders>
            <w:vAlign w:val="center"/>
          </w:tcPr>
          <w:p w:rsidR="0053532A" w:rsidRPr="00F55F7A" w:rsidRDefault="0053532A" w:rsidP="0053532A">
            <w:pPr>
              <w:jc w:val="center"/>
              <w:rPr>
                <w:color w:val="000000" w:themeColor="text1"/>
              </w:rPr>
            </w:pPr>
            <w:r>
              <w:rPr>
                <w:color w:val="000000" w:themeColor="text1"/>
              </w:rPr>
              <w:t>457,68</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bCs/>
                <w:iCs/>
                <w:color w:val="000000" w:themeColor="text1"/>
              </w:rPr>
            </w:pPr>
            <w:r w:rsidRPr="00F55F7A">
              <w:rPr>
                <w:bCs/>
                <w:iCs/>
                <w:color w:val="000000" w:themeColor="text1"/>
              </w:rPr>
              <w:t>2</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Производственные зоны, зоны инженерной и транспортной инфраструктур</w:t>
            </w:r>
          </w:p>
        </w:tc>
        <w:tc>
          <w:tcPr>
            <w:tcW w:w="2049" w:type="dxa"/>
            <w:tcBorders>
              <w:top w:val="nil"/>
              <w:left w:val="single" w:sz="4" w:space="0" w:color="auto"/>
              <w:bottom w:val="single" w:sz="8" w:space="0" w:color="000000"/>
              <w:right w:val="single" w:sz="8" w:space="0" w:color="000000"/>
            </w:tcBorders>
            <w:shd w:val="clear" w:color="auto" w:fill="auto"/>
            <w:vAlign w:val="center"/>
          </w:tcPr>
          <w:p w:rsidR="0053532A" w:rsidRDefault="0053532A" w:rsidP="0053532A">
            <w:pPr>
              <w:jc w:val="center"/>
              <w:rPr>
                <w:color w:val="000000" w:themeColor="text1"/>
              </w:rPr>
            </w:pPr>
            <w:r>
              <w:rPr>
                <w:color w:val="000000" w:themeColor="text1"/>
              </w:rPr>
              <w:t>79,58</w:t>
            </w:r>
          </w:p>
        </w:tc>
        <w:tc>
          <w:tcPr>
            <w:tcW w:w="1684" w:type="dxa"/>
            <w:tcBorders>
              <w:top w:val="nil"/>
              <w:left w:val="single" w:sz="4" w:space="0" w:color="auto"/>
              <w:bottom w:val="single" w:sz="8" w:space="0" w:color="000000"/>
              <w:right w:val="single" w:sz="8" w:space="0" w:color="000000"/>
            </w:tcBorders>
            <w:vAlign w:val="center"/>
          </w:tcPr>
          <w:p w:rsidR="0053532A" w:rsidRPr="00F55F7A" w:rsidRDefault="0053532A" w:rsidP="0053532A">
            <w:pPr>
              <w:jc w:val="center"/>
              <w:rPr>
                <w:color w:val="000000" w:themeColor="text1"/>
              </w:rPr>
            </w:pPr>
            <w:r>
              <w:rPr>
                <w:color w:val="000000" w:themeColor="text1"/>
              </w:rPr>
              <w:t>81,32</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bCs/>
                <w:iCs/>
                <w:color w:val="000000" w:themeColor="text1"/>
              </w:rPr>
            </w:pPr>
            <w:r w:rsidRPr="00F55F7A">
              <w:rPr>
                <w:bCs/>
                <w:iCs/>
                <w:color w:val="000000" w:themeColor="text1"/>
              </w:rPr>
              <w:t>3</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Зоны сельскохозяйственного использования</w:t>
            </w:r>
          </w:p>
        </w:tc>
        <w:tc>
          <w:tcPr>
            <w:tcW w:w="2049" w:type="dxa"/>
            <w:tcBorders>
              <w:top w:val="nil"/>
              <w:left w:val="single" w:sz="4" w:space="0" w:color="auto"/>
              <w:bottom w:val="single" w:sz="8" w:space="0" w:color="000000"/>
              <w:right w:val="single" w:sz="8" w:space="0" w:color="000000"/>
            </w:tcBorders>
            <w:shd w:val="clear" w:color="auto" w:fill="auto"/>
            <w:vAlign w:val="center"/>
          </w:tcPr>
          <w:p w:rsidR="0053532A" w:rsidRDefault="0053532A" w:rsidP="0053532A">
            <w:pPr>
              <w:jc w:val="center"/>
              <w:rPr>
                <w:color w:val="000000" w:themeColor="text1"/>
              </w:rPr>
            </w:pPr>
            <w:r>
              <w:rPr>
                <w:color w:val="000000" w:themeColor="text1"/>
              </w:rPr>
              <w:t>3107,29</w:t>
            </w:r>
          </w:p>
        </w:tc>
        <w:tc>
          <w:tcPr>
            <w:tcW w:w="1684" w:type="dxa"/>
            <w:tcBorders>
              <w:top w:val="nil"/>
              <w:left w:val="single" w:sz="4" w:space="0" w:color="auto"/>
              <w:bottom w:val="single" w:sz="8" w:space="0" w:color="000000"/>
              <w:right w:val="single" w:sz="8" w:space="0" w:color="000000"/>
            </w:tcBorders>
            <w:vAlign w:val="center"/>
          </w:tcPr>
          <w:p w:rsidR="0053532A" w:rsidRPr="00F55F7A" w:rsidRDefault="0053532A" w:rsidP="0053532A">
            <w:pPr>
              <w:jc w:val="center"/>
              <w:rPr>
                <w:color w:val="000000" w:themeColor="text1"/>
              </w:rPr>
            </w:pPr>
            <w:r w:rsidRPr="00F55F7A">
              <w:rPr>
                <w:color w:val="000000" w:themeColor="text1"/>
              </w:rPr>
              <w:t>30</w:t>
            </w:r>
            <w:r>
              <w:rPr>
                <w:color w:val="000000" w:themeColor="text1"/>
              </w:rPr>
              <w:t>56,94</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4</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Зона садоводства, огородничества</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44,41</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44,41</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5</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Производственная зона сельскохозяйственных предприятий</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77,15</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Pr>
                <w:color w:val="000000" w:themeColor="text1"/>
              </w:rPr>
              <w:t>93,3</w:t>
            </w:r>
            <w:r w:rsidR="006C5F83">
              <w:rPr>
                <w:color w:val="000000" w:themeColor="text1"/>
              </w:rPr>
              <w:t>0</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6</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Зона лесов</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4121,97</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4121,97</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7</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Зона кладбищ</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8,93</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8,93</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bCs/>
                <w:iCs/>
                <w:color w:val="000000" w:themeColor="text1"/>
              </w:rPr>
            </w:pPr>
            <w:r w:rsidRPr="00F55F7A">
              <w:rPr>
                <w:bCs/>
                <w:iCs/>
                <w:color w:val="000000" w:themeColor="text1"/>
              </w:rPr>
              <w:lastRenderedPageBreak/>
              <w:t>8</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Зона акваторий</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3,56</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3,56</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bCs/>
                <w:iCs/>
                <w:color w:val="000000" w:themeColor="text1"/>
              </w:rPr>
            </w:pPr>
            <w:r w:rsidRPr="00F55F7A">
              <w:rPr>
                <w:bCs/>
                <w:iCs/>
                <w:color w:val="000000" w:themeColor="text1"/>
              </w:rPr>
              <w:t>9</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sidRPr="00F55F7A">
              <w:rPr>
                <w:color w:val="000000" w:themeColor="text1"/>
              </w:rPr>
              <w:t>Зоны специального назначения</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0,11</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sidRPr="00F55F7A">
              <w:rPr>
                <w:color w:val="000000" w:themeColor="text1"/>
              </w:rPr>
              <w:t>0,11</w:t>
            </w:r>
          </w:p>
        </w:tc>
      </w:tr>
      <w:tr w:rsidR="0053532A" w:rsidRPr="00F55F7A" w:rsidTr="006D7158">
        <w:trPr>
          <w:trHeight w:val="454"/>
          <w:jc w:val="center"/>
        </w:trPr>
        <w:tc>
          <w:tcPr>
            <w:tcW w:w="657"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bCs/>
                <w:iCs/>
                <w:color w:val="000000" w:themeColor="text1"/>
              </w:rPr>
            </w:pPr>
            <w:r>
              <w:rPr>
                <w:bCs/>
                <w:iCs/>
                <w:color w:val="000000" w:themeColor="text1"/>
              </w:rPr>
              <w:t>10</w:t>
            </w:r>
          </w:p>
        </w:tc>
        <w:tc>
          <w:tcPr>
            <w:tcW w:w="5150"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Pr="00F55F7A" w:rsidRDefault="0053532A" w:rsidP="0053532A">
            <w:pPr>
              <w:rPr>
                <w:color w:val="000000" w:themeColor="text1"/>
              </w:rPr>
            </w:pPr>
            <w:r>
              <w:rPr>
                <w:color w:val="000000" w:themeColor="text1"/>
              </w:rPr>
              <w:t>Зона рекреационного назначения</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53532A" w:rsidRDefault="0053532A" w:rsidP="0053532A">
            <w:pPr>
              <w:jc w:val="center"/>
              <w:rPr>
                <w:color w:val="000000" w:themeColor="text1"/>
              </w:rPr>
            </w:pPr>
            <w:r>
              <w:rPr>
                <w:color w:val="000000" w:themeColor="text1"/>
              </w:rPr>
              <w:t>0,00</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jc w:val="center"/>
              <w:rPr>
                <w:color w:val="000000" w:themeColor="text1"/>
              </w:rPr>
            </w:pPr>
            <w:r>
              <w:rPr>
                <w:color w:val="000000" w:themeColor="text1"/>
              </w:rPr>
              <w:t>0,12</w:t>
            </w:r>
          </w:p>
        </w:tc>
      </w:tr>
      <w:tr w:rsidR="0053532A" w:rsidRPr="00F55F7A" w:rsidTr="006D7158">
        <w:trPr>
          <w:trHeight w:val="437"/>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53532A" w:rsidRPr="00F55F7A" w:rsidRDefault="0053532A" w:rsidP="0053532A">
            <w:pPr>
              <w:rPr>
                <w:b/>
                <w:color w:val="000000" w:themeColor="text1"/>
              </w:rPr>
            </w:pPr>
            <w:r w:rsidRPr="00F55F7A">
              <w:rPr>
                <w:b/>
                <w:color w:val="000000" w:themeColor="text1"/>
              </w:rPr>
              <w:t>Общая площадь</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32A" w:rsidRPr="00F55F7A" w:rsidRDefault="0053532A" w:rsidP="0053532A">
            <w:pPr>
              <w:jc w:val="center"/>
              <w:rPr>
                <w:color w:val="000000" w:themeColor="text1"/>
              </w:rPr>
            </w:pPr>
            <w:r w:rsidRPr="00F55F7A">
              <w:rPr>
                <w:color w:val="000000" w:themeColor="text1"/>
              </w:rPr>
              <w:t>7866,61</w:t>
            </w:r>
          </w:p>
        </w:tc>
        <w:tc>
          <w:tcPr>
            <w:tcW w:w="1684" w:type="dxa"/>
            <w:tcBorders>
              <w:top w:val="single" w:sz="4" w:space="0" w:color="auto"/>
              <w:left w:val="single" w:sz="4" w:space="0" w:color="auto"/>
              <w:bottom w:val="single" w:sz="4" w:space="0" w:color="auto"/>
              <w:right w:val="single" w:sz="4" w:space="0" w:color="auto"/>
            </w:tcBorders>
            <w:vAlign w:val="center"/>
          </w:tcPr>
          <w:p w:rsidR="0053532A" w:rsidRDefault="0053532A" w:rsidP="0053532A">
            <w:pPr>
              <w:jc w:val="center"/>
              <w:rPr>
                <w:color w:val="000000" w:themeColor="text1"/>
              </w:rPr>
            </w:pPr>
            <w:r>
              <w:rPr>
                <w:color w:val="000000" w:themeColor="text1"/>
              </w:rPr>
              <w:t>7866,61</w:t>
            </w:r>
          </w:p>
        </w:tc>
      </w:tr>
    </w:tbl>
    <w:p w:rsidR="00594AC6" w:rsidRPr="00F55F7A" w:rsidRDefault="00594AC6" w:rsidP="00594AC6">
      <w:pPr>
        <w:pStyle w:val="2"/>
        <w:spacing w:before="240" w:line="240" w:lineRule="auto"/>
        <w:rPr>
          <w:color w:val="000000" w:themeColor="text1"/>
          <w:sz w:val="26"/>
          <w:szCs w:val="26"/>
        </w:rPr>
      </w:pPr>
      <w:bookmarkStart w:id="10" w:name="_Toc186112275"/>
      <w:r w:rsidRPr="00F55F7A">
        <w:rPr>
          <w:color w:val="000000" w:themeColor="text1"/>
          <w:sz w:val="26"/>
          <w:szCs w:val="26"/>
        </w:rPr>
        <w:t>II.1.2. Параметры распределения земель по категориям</w:t>
      </w:r>
      <w:bookmarkEnd w:id="9"/>
      <w:bookmarkEnd w:id="10"/>
    </w:p>
    <w:p w:rsidR="00594AC6" w:rsidRPr="00F55F7A" w:rsidRDefault="00594AC6" w:rsidP="00EB31CD">
      <w:pPr>
        <w:ind w:right="140"/>
        <w:jc w:val="right"/>
        <w:rPr>
          <w:color w:val="000000" w:themeColor="text1"/>
        </w:rPr>
      </w:pPr>
      <w:r w:rsidRPr="00F55F7A">
        <w:rPr>
          <w:color w:val="000000" w:themeColor="text1"/>
        </w:rPr>
        <w:t xml:space="preserve">Таблица </w:t>
      </w:r>
      <w:r w:rsidR="00EB31CD" w:rsidRPr="00F55F7A">
        <w:rPr>
          <w:color w:val="000000" w:themeColor="text1"/>
        </w:rPr>
        <w:t>3</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095"/>
        <w:gridCol w:w="1731"/>
        <w:gridCol w:w="1985"/>
      </w:tblGrid>
      <w:tr w:rsidR="00F55F7A" w:rsidRPr="00F55F7A" w:rsidTr="006D7158">
        <w:trPr>
          <w:trHeight w:val="820"/>
          <w:tblHeader/>
          <w:jc w:val="center"/>
        </w:trPr>
        <w:tc>
          <w:tcPr>
            <w:tcW w:w="674" w:type="dxa"/>
            <w:shd w:val="clear" w:color="auto" w:fill="F2F2F2" w:themeFill="background1" w:themeFillShade="F2"/>
            <w:vAlign w:val="center"/>
          </w:tcPr>
          <w:p w:rsidR="00EB62C6" w:rsidRPr="00F55F7A" w:rsidRDefault="00EB62C6" w:rsidP="006D7158">
            <w:pPr>
              <w:jc w:val="center"/>
              <w:rPr>
                <w:b/>
                <w:color w:val="000000" w:themeColor="text1"/>
              </w:rPr>
            </w:pPr>
            <w:bookmarkStart w:id="11" w:name="__RefHeading__404_1612356966"/>
            <w:bookmarkStart w:id="12" w:name="__RefHeading__140_1539069001"/>
            <w:bookmarkStart w:id="13" w:name="__RefHeading__338_276625223"/>
            <w:bookmarkStart w:id="14" w:name="__RefHeading__502_670117999"/>
            <w:bookmarkStart w:id="15" w:name="__RefHeading__109_1212657833"/>
            <w:bookmarkStart w:id="16" w:name="__RefHeading__172_1585558239"/>
            <w:bookmarkStart w:id="17" w:name="__RefHeading__866_1612356966"/>
            <w:bookmarkEnd w:id="11"/>
            <w:bookmarkEnd w:id="12"/>
            <w:bookmarkEnd w:id="13"/>
            <w:bookmarkEnd w:id="14"/>
            <w:bookmarkEnd w:id="15"/>
            <w:bookmarkEnd w:id="16"/>
            <w:bookmarkEnd w:id="17"/>
            <w:r w:rsidRPr="00F55F7A">
              <w:rPr>
                <w:b/>
                <w:color w:val="000000" w:themeColor="text1"/>
              </w:rPr>
              <w:t>№</w:t>
            </w:r>
          </w:p>
          <w:p w:rsidR="00EB62C6" w:rsidRPr="00F55F7A" w:rsidRDefault="00EB62C6" w:rsidP="006D7158">
            <w:pPr>
              <w:jc w:val="center"/>
              <w:rPr>
                <w:b/>
                <w:color w:val="000000" w:themeColor="text1"/>
              </w:rPr>
            </w:pPr>
            <w:r w:rsidRPr="00F55F7A">
              <w:rPr>
                <w:b/>
                <w:color w:val="000000" w:themeColor="text1"/>
              </w:rPr>
              <w:t>п/п</w:t>
            </w:r>
          </w:p>
        </w:tc>
        <w:tc>
          <w:tcPr>
            <w:tcW w:w="6095" w:type="dxa"/>
            <w:shd w:val="clear" w:color="auto" w:fill="F2F2F2" w:themeFill="background1" w:themeFillShade="F2"/>
            <w:vAlign w:val="center"/>
          </w:tcPr>
          <w:p w:rsidR="00EB62C6" w:rsidRPr="00F55F7A" w:rsidRDefault="00EB62C6" w:rsidP="006D7158">
            <w:pPr>
              <w:jc w:val="center"/>
              <w:rPr>
                <w:b/>
                <w:color w:val="000000" w:themeColor="text1"/>
              </w:rPr>
            </w:pPr>
            <w:r w:rsidRPr="00F55F7A">
              <w:rPr>
                <w:b/>
                <w:color w:val="000000" w:themeColor="text1"/>
              </w:rPr>
              <w:t>Наименование показателей</w:t>
            </w:r>
          </w:p>
        </w:tc>
        <w:tc>
          <w:tcPr>
            <w:tcW w:w="1731" w:type="dxa"/>
            <w:shd w:val="clear" w:color="auto" w:fill="F2F2F2" w:themeFill="background1" w:themeFillShade="F2"/>
            <w:vAlign w:val="center"/>
          </w:tcPr>
          <w:p w:rsidR="00EB62C6" w:rsidRPr="00F55F7A" w:rsidRDefault="00EB62C6" w:rsidP="006D7158">
            <w:pPr>
              <w:jc w:val="center"/>
              <w:rPr>
                <w:b/>
                <w:color w:val="000000" w:themeColor="text1"/>
              </w:rPr>
            </w:pPr>
            <w:r w:rsidRPr="00F55F7A">
              <w:rPr>
                <w:b/>
                <w:color w:val="000000" w:themeColor="text1"/>
              </w:rPr>
              <w:t>Современное состояние, га</w:t>
            </w:r>
          </w:p>
        </w:tc>
        <w:tc>
          <w:tcPr>
            <w:tcW w:w="1985" w:type="dxa"/>
            <w:shd w:val="clear" w:color="auto" w:fill="F2F2F2" w:themeFill="background1" w:themeFillShade="F2"/>
            <w:vAlign w:val="center"/>
          </w:tcPr>
          <w:p w:rsidR="00EB62C6" w:rsidRPr="00F55F7A" w:rsidRDefault="00EB62C6" w:rsidP="006D7158">
            <w:pPr>
              <w:jc w:val="center"/>
              <w:rPr>
                <w:b/>
                <w:color w:val="000000" w:themeColor="text1"/>
              </w:rPr>
            </w:pPr>
            <w:r w:rsidRPr="00F55F7A">
              <w:rPr>
                <w:b/>
                <w:color w:val="000000" w:themeColor="text1"/>
              </w:rPr>
              <w:t>На расчетный срок,</w:t>
            </w:r>
            <w:r w:rsidR="00340437">
              <w:rPr>
                <w:b/>
                <w:color w:val="000000" w:themeColor="text1"/>
              </w:rPr>
              <w:t xml:space="preserve"> </w:t>
            </w:r>
            <w:r w:rsidRPr="00F55F7A">
              <w:rPr>
                <w:b/>
                <w:color w:val="000000" w:themeColor="text1"/>
              </w:rPr>
              <w:t>га</w:t>
            </w:r>
          </w:p>
        </w:tc>
      </w:tr>
      <w:tr w:rsidR="00F55F7A" w:rsidRPr="00F55F7A" w:rsidTr="006D7158">
        <w:trPr>
          <w:trHeight w:val="648"/>
          <w:jc w:val="center"/>
        </w:trPr>
        <w:tc>
          <w:tcPr>
            <w:tcW w:w="674" w:type="dxa"/>
            <w:tcBorders>
              <w:bottom w:val="single" w:sz="4" w:space="0" w:color="auto"/>
            </w:tcBorders>
            <w:shd w:val="clear" w:color="auto" w:fill="auto"/>
            <w:vAlign w:val="center"/>
          </w:tcPr>
          <w:p w:rsidR="00EB62C6" w:rsidRPr="00F55F7A" w:rsidRDefault="00EB62C6" w:rsidP="006D7158">
            <w:pPr>
              <w:jc w:val="center"/>
              <w:rPr>
                <w:bCs/>
                <w:iCs/>
                <w:color w:val="000000" w:themeColor="text1"/>
              </w:rPr>
            </w:pPr>
            <w:r w:rsidRPr="00F55F7A">
              <w:rPr>
                <w:bCs/>
                <w:iCs/>
                <w:color w:val="000000" w:themeColor="text1"/>
              </w:rPr>
              <w:t>1</w:t>
            </w:r>
          </w:p>
        </w:tc>
        <w:tc>
          <w:tcPr>
            <w:tcW w:w="6095" w:type="dxa"/>
            <w:tcBorders>
              <w:bottom w:val="single" w:sz="4" w:space="0" w:color="auto"/>
            </w:tcBorders>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населенных пунктов</w:t>
            </w:r>
          </w:p>
        </w:tc>
        <w:tc>
          <w:tcPr>
            <w:tcW w:w="1731" w:type="dxa"/>
            <w:tcBorders>
              <w:bottom w:val="single" w:sz="4" w:space="0" w:color="auto"/>
            </w:tcBorders>
            <w:shd w:val="clear" w:color="auto" w:fill="auto"/>
            <w:vAlign w:val="center"/>
          </w:tcPr>
          <w:p w:rsidR="00EB62C6" w:rsidRPr="00F55F7A" w:rsidRDefault="00EB62C6" w:rsidP="006D7158">
            <w:pPr>
              <w:jc w:val="center"/>
              <w:rPr>
                <w:color w:val="000000" w:themeColor="text1"/>
                <w:lang w:val="en-US"/>
              </w:rPr>
            </w:pPr>
            <w:r w:rsidRPr="00F55F7A">
              <w:rPr>
                <w:color w:val="000000" w:themeColor="text1"/>
                <w:lang w:val="en-US"/>
              </w:rPr>
              <w:t>517</w:t>
            </w:r>
            <w:r w:rsidRPr="00F55F7A">
              <w:rPr>
                <w:color w:val="000000" w:themeColor="text1"/>
              </w:rPr>
              <w:t>,</w:t>
            </w:r>
            <w:r w:rsidRPr="00F55F7A">
              <w:rPr>
                <w:color w:val="000000" w:themeColor="text1"/>
                <w:lang w:val="en-US"/>
              </w:rPr>
              <w:t>28</w:t>
            </w:r>
          </w:p>
        </w:tc>
        <w:tc>
          <w:tcPr>
            <w:tcW w:w="1985" w:type="dxa"/>
            <w:tcBorders>
              <w:bottom w:val="single" w:sz="4" w:space="0" w:color="auto"/>
            </w:tcBorders>
            <w:vAlign w:val="center"/>
          </w:tcPr>
          <w:p w:rsidR="00EB62C6" w:rsidRPr="00F55F7A" w:rsidRDefault="00EB62C6" w:rsidP="00F60288">
            <w:pPr>
              <w:jc w:val="center"/>
              <w:rPr>
                <w:color w:val="000000" w:themeColor="text1"/>
              </w:rPr>
            </w:pPr>
            <w:r w:rsidRPr="00F55F7A">
              <w:rPr>
                <w:color w:val="000000" w:themeColor="text1"/>
              </w:rPr>
              <w:t>5</w:t>
            </w:r>
            <w:r w:rsidR="00F60288">
              <w:rPr>
                <w:color w:val="000000" w:themeColor="text1"/>
              </w:rPr>
              <w:t>63</w:t>
            </w:r>
            <w:r w:rsidRPr="00F55F7A">
              <w:rPr>
                <w:color w:val="000000" w:themeColor="text1"/>
              </w:rPr>
              <w:t>,</w:t>
            </w:r>
            <w:r w:rsidR="00F60288">
              <w:rPr>
                <w:color w:val="000000" w:themeColor="text1"/>
              </w:rPr>
              <w:t>84</w:t>
            </w:r>
          </w:p>
        </w:tc>
      </w:tr>
      <w:tr w:rsidR="00F55F7A" w:rsidRPr="00F55F7A" w:rsidTr="006D7158">
        <w:trPr>
          <w:trHeight w:val="648"/>
          <w:jc w:val="center"/>
        </w:trPr>
        <w:tc>
          <w:tcPr>
            <w:tcW w:w="674" w:type="dxa"/>
            <w:tcBorders>
              <w:bottom w:val="single" w:sz="4" w:space="0" w:color="auto"/>
            </w:tcBorders>
            <w:shd w:val="clear" w:color="auto" w:fill="auto"/>
            <w:vAlign w:val="center"/>
          </w:tcPr>
          <w:p w:rsidR="00EB62C6" w:rsidRPr="00F55F7A" w:rsidRDefault="00EB62C6" w:rsidP="006D7158">
            <w:pPr>
              <w:jc w:val="center"/>
              <w:rPr>
                <w:bCs/>
                <w:iCs/>
                <w:color w:val="000000" w:themeColor="text1"/>
              </w:rPr>
            </w:pPr>
            <w:r w:rsidRPr="00F55F7A">
              <w:rPr>
                <w:bCs/>
                <w:iCs/>
                <w:color w:val="000000" w:themeColor="text1"/>
              </w:rPr>
              <w:t>2</w:t>
            </w:r>
          </w:p>
        </w:tc>
        <w:tc>
          <w:tcPr>
            <w:tcW w:w="6095" w:type="dxa"/>
            <w:tcBorders>
              <w:bottom w:val="single" w:sz="4" w:space="0" w:color="auto"/>
            </w:tcBorders>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сельскохозяйственного назначения</w:t>
            </w:r>
          </w:p>
        </w:tc>
        <w:tc>
          <w:tcPr>
            <w:tcW w:w="1731" w:type="dxa"/>
            <w:tcBorders>
              <w:bottom w:val="single" w:sz="4" w:space="0" w:color="auto"/>
            </w:tcBorders>
            <w:shd w:val="clear" w:color="auto" w:fill="auto"/>
            <w:vAlign w:val="center"/>
          </w:tcPr>
          <w:p w:rsidR="00EB62C6" w:rsidRPr="00F55F7A" w:rsidRDefault="00EB62C6" w:rsidP="006D7158">
            <w:pPr>
              <w:jc w:val="center"/>
              <w:rPr>
                <w:color w:val="000000" w:themeColor="text1"/>
                <w:lang w:val="en-US"/>
              </w:rPr>
            </w:pPr>
            <w:r w:rsidRPr="00F55F7A">
              <w:rPr>
                <w:color w:val="000000" w:themeColor="text1"/>
                <w:lang w:val="en-US"/>
              </w:rPr>
              <w:t>3150</w:t>
            </w:r>
            <w:r w:rsidRPr="00F55F7A">
              <w:rPr>
                <w:color w:val="000000" w:themeColor="text1"/>
              </w:rPr>
              <w:t>,</w:t>
            </w:r>
            <w:r w:rsidRPr="00F55F7A">
              <w:rPr>
                <w:color w:val="000000" w:themeColor="text1"/>
                <w:lang w:val="en-US"/>
              </w:rPr>
              <w:t>69</w:t>
            </w:r>
          </w:p>
        </w:tc>
        <w:tc>
          <w:tcPr>
            <w:tcW w:w="1985" w:type="dxa"/>
            <w:tcBorders>
              <w:bottom w:val="single" w:sz="4" w:space="0" w:color="auto"/>
            </w:tcBorders>
            <w:vAlign w:val="center"/>
          </w:tcPr>
          <w:p w:rsidR="00EB62C6" w:rsidRPr="00F55F7A" w:rsidRDefault="00EB62C6" w:rsidP="00936ADE">
            <w:pPr>
              <w:jc w:val="center"/>
              <w:rPr>
                <w:color w:val="000000" w:themeColor="text1"/>
              </w:rPr>
            </w:pPr>
            <w:r w:rsidRPr="00F55F7A">
              <w:rPr>
                <w:color w:val="000000" w:themeColor="text1"/>
              </w:rPr>
              <w:t>31</w:t>
            </w:r>
            <w:r w:rsidR="00F60288">
              <w:rPr>
                <w:color w:val="000000" w:themeColor="text1"/>
              </w:rPr>
              <w:t>03</w:t>
            </w:r>
            <w:r w:rsidRPr="00F55F7A">
              <w:rPr>
                <w:color w:val="000000" w:themeColor="text1"/>
              </w:rPr>
              <w:t>,</w:t>
            </w:r>
            <w:r w:rsidR="00F60288">
              <w:rPr>
                <w:color w:val="000000" w:themeColor="text1"/>
              </w:rPr>
              <w:t>2</w:t>
            </w:r>
            <w:r w:rsidR="00936ADE">
              <w:rPr>
                <w:color w:val="000000" w:themeColor="text1"/>
              </w:rPr>
              <w:t>5</w:t>
            </w:r>
          </w:p>
        </w:tc>
      </w:tr>
      <w:tr w:rsidR="00F55F7A" w:rsidRPr="00F55F7A" w:rsidTr="006D7158">
        <w:trPr>
          <w:trHeight w:val="615"/>
          <w:jc w:val="center"/>
        </w:trPr>
        <w:tc>
          <w:tcPr>
            <w:tcW w:w="674" w:type="dxa"/>
            <w:tcBorders>
              <w:top w:val="single" w:sz="4" w:space="0" w:color="auto"/>
            </w:tcBorders>
            <w:shd w:val="clear" w:color="auto" w:fill="auto"/>
            <w:vAlign w:val="center"/>
          </w:tcPr>
          <w:p w:rsidR="00EB62C6" w:rsidRPr="00F55F7A" w:rsidRDefault="00EB62C6" w:rsidP="006D7158">
            <w:pPr>
              <w:jc w:val="center"/>
              <w:rPr>
                <w:color w:val="000000" w:themeColor="text1"/>
              </w:rPr>
            </w:pPr>
            <w:r w:rsidRPr="00F55F7A">
              <w:rPr>
                <w:color w:val="000000" w:themeColor="text1"/>
              </w:rPr>
              <w:t>3</w:t>
            </w:r>
          </w:p>
        </w:tc>
        <w:tc>
          <w:tcPr>
            <w:tcW w:w="6095" w:type="dxa"/>
            <w:tcBorders>
              <w:top w:val="single" w:sz="4" w:space="0" w:color="auto"/>
            </w:tcBorders>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731" w:type="dxa"/>
            <w:tcBorders>
              <w:top w:val="single" w:sz="4" w:space="0" w:color="auto"/>
            </w:tcBorders>
            <w:shd w:val="clear" w:color="auto" w:fill="auto"/>
            <w:vAlign w:val="center"/>
          </w:tcPr>
          <w:p w:rsidR="00EB62C6" w:rsidRPr="00F55F7A" w:rsidRDefault="00EB62C6" w:rsidP="006D7158">
            <w:pPr>
              <w:jc w:val="center"/>
              <w:rPr>
                <w:color w:val="000000" w:themeColor="text1"/>
              </w:rPr>
            </w:pPr>
            <w:r w:rsidRPr="00F55F7A">
              <w:rPr>
                <w:color w:val="000000" w:themeColor="text1"/>
              </w:rPr>
              <w:t>72,31</w:t>
            </w:r>
          </w:p>
        </w:tc>
        <w:tc>
          <w:tcPr>
            <w:tcW w:w="1985" w:type="dxa"/>
            <w:tcBorders>
              <w:top w:val="single" w:sz="4" w:space="0" w:color="auto"/>
            </w:tcBorders>
            <w:vAlign w:val="center"/>
          </w:tcPr>
          <w:p w:rsidR="00EB62C6" w:rsidRPr="00F55F7A" w:rsidRDefault="00936ADE" w:rsidP="00936ADE">
            <w:pPr>
              <w:jc w:val="center"/>
              <w:rPr>
                <w:color w:val="000000" w:themeColor="text1"/>
              </w:rPr>
            </w:pPr>
            <w:r>
              <w:rPr>
                <w:color w:val="000000" w:themeColor="text1"/>
              </w:rPr>
              <w:t>73,19</w:t>
            </w:r>
          </w:p>
        </w:tc>
      </w:tr>
      <w:tr w:rsidR="00F55F7A" w:rsidRPr="00F55F7A" w:rsidTr="006D7158">
        <w:trPr>
          <w:trHeight w:val="602"/>
          <w:jc w:val="center"/>
        </w:trPr>
        <w:tc>
          <w:tcPr>
            <w:tcW w:w="674" w:type="dxa"/>
            <w:shd w:val="clear" w:color="auto" w:fill="auto"/>
            <w:vAlign w:val="center"/>
          </w:tcPr>
          <w:p w:rsidR="00EB62C6" w:rsidRPr="00F55F7A" w:rsidRDefault="00EB62C6" w:rsidP="006D7158">
            <w:pPr>
              <w:jc w:val="center"/>
              <w:rPr>
                <w:color w:val="000000" w:themeColor="text1"/>
              </w:rPr>
            </w:pPr>
            <w:r w:rsidRPr="00F55F7A">
              <w:rPr>
                <w:color w:val="000000" w:themeColor="text1"/>
              </w:rPr>
              <w:t>4</w:t>
            </w:r>
          </w:p>
        </w:tc>
        <w:tc>
          <w:tcPr>
            <w:tcW w:w="6095" w:type="dxa"/>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особо охраняемых территорий и объектов</w:t>
            </w:r>
          </w:p>
        </w:tc>
        <w:tc>
          <w:tcPr>
            <w:tcW w:w="1731" w:type="dxa"/>
            <w:shd w:val="clear" w:color="auto" w:fill="auto"/>
            <w:vAlign w:val="center"/>
          </w:tcPr>
          <w:p w:rsidR="00EB62C6" w:rsidRPr="00F55F7A" w:rsidRDefault="00EB62C6" w:rsidP="006D7158">
            <w:pPr>
              <w:jc w:val="center"/>
              <w:rPr>
                <w:color w:val="000000" w:themeColor="text1"/>
              </w:rPr>
            </w:pPr>
            <w:r w:rsidRPr="00F55F7A">
              <w:rPr>
                <w:color w:val="000000" w:themeColor="text1"/>
              </w:rPr>
              <w:t>2,66</w:t>
            </w:r>
          </w:p>
        </w:tc>
        <w:tc>
          <w:tcPr>
            <w:tcW w:w="1985" w:type="dxa"/>
            <w:vAlign w:val="center"/>
          </w:tcPr>
          <w:p w:rsidR="00EB62C6" w:rsidRPr="00F55F7A" w:rsidRDefault="00EB62C6" w:rsidP="006D7158">
            <w:pPr>
              <w:jc w:val="center"/>
              <w:rPr>
                <w:color w:val="000000" w:themeColor="text1"/>
              </w:rPr>
            </w:pPr>
            <w:r w:rsidRPr="00F55F7A">
              <w:rPr>
                <w:color w:val="000000" w:themeColor="text1"/>
              </w:rPr>
              <w:t>2,66</w:t>
            </w:r>
          </w:p>
        </w:tc>
      </w:tr>
      <w:tr w:rsidR="00F55F7A" w:rsidRPr="00F55F7A" w:rsidTr="006D7158">
        <w:trPr>
          <w:trHeight w:val="567"/>
          <w:jc w:val="center"/>
        </w:trPr>
        <w:tc>
          <w:tcPr>
            <w:tcW w:w="674" w:type="dxa"/>
            <w:shd w:val="clear" w:color="auto" w:fill="auto"/>
            <w:vAlign w:val="center"/>
          </w:tcPr>
          <w:p w:rsidR="00EB62C6" w:rsidRPr="00F55F7A" w:rsidRDefault="00EB62C6" w:rsidP="006D7158">
            <w:pPr>
              <w:jc w:val="center"/>
              <w:rPr>
                <w:color w:val="000000" w:themeColor="text1"/>
              </w:rPr>
            </w:pPr>
            <w:r w:rsidRPr="00F55F7A">
              <w:rPr>
                <w:color w:val="000000" w:themeColor="text1"/>
              </w:rPr>
              <w:t>5</w:t>
            </w:r>
          </w:p>
        </w:tc>
        <w:tc>
          <w:tcPr>
            <w:tcW w:w="6095" w:type="dxa"/>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лесного фонда</w:t>
            </w:r>
          </w:p>
        </w:tc>
        <w:tc>
          <w:tcPr>
            <w:tcW w:w="1731" w:type="dxa"/>
            <w:shd w:val="clear" w:color="auto" w:fill="auto"/>
            <w:vAlign w:val="center"/>
          </w:tcPr>
          <w:p w:rsidR="00EB62C6" w:rsidRPr="00F55F7A" w:rsidRDefault="00EB62C6" w:rsidP="006D7158">
            <w:pPr>
              <w:jc w:val="center"/>
              <w:rPr>
                <w:color w:val="000000" w:themeColor="text1"/>
              </w:rPr>
            </w:pPr>
            <w:r w:rsidRPr="00F55F7A">
              <w:rPr>
                <w:color w:val="000000" w:themeColor="text1"/>
              </w:rPr>
              <w:t>4121,97</w:t>
            </w:r>
          </w:p>
        </w:tc>
        <w:tc>
          <w:tcPr>
            <w:tcW w:w="1985" w:type="dxa"/>
            <w:vAlign w:val="center"/>
          </w:tcPr>
          <w:p w:rsidR="00EB62C6" w:rsidRPr="00F55F7A" w:rsidRDefault="00EB62C6" w:rsidP="006D7158">
            <w:pPr>
              <w:jc w:val="center"/>
              <w:rPr>
                <w:color w:val="000000" w:themeColor="text1"/>
              </w:rPr>
            </w:pPr>
            <w:r w:rsidRPr="00F55F7A">
              <w:rPr>
                <w:color w:val="000000" w:themeColor="text1"/>
              </w:rPr>
              <w:t>4121,97</w:t>
            </w:r>
          </w:p>
        </w:tc>
      </w:tr>
      <w:tr w:rsidR="00F55F7A" w:rsidRPr="00F55F7A" w:rsidTr="006D7158">
        <w:trPr>
          <w:trHeight w:val="546"/>
          <w:jc w:val="center"/>
        </w:trPr>
        <w:tc>
          <w:tcPr>
            <w:tcW w:w="674" w:type="dxa"/>
            <w:tcBorders>
              <w:bottom w:val="single" w:sz="4" w:space="0" w:color="auto"/>
            </w:tcBorders>
            <w:shd w:val="clear" w:color="auto" w:fill="auto"/>
            <w:vAlign w:val="center"/>
          </w:tcPr>
          <w:p w:rsidR="00EB62C6" w:rsidRPr="00F55F7A" w:rsidRDefault="00EB62C6" w:rsidP="006D7158">
            <w:pPr>
              <w:jc w:val="center"/>
              <w:rPr>
                <w:bCs/>
                <w:iCs/>
                <w:color w:val="000000" w:themeColor="text1"/>
              </w:rPr>
            </w:pPr>
            <w:r w:rsidRPr="00F55F7A">
              <w:rPr>
                <w:bCs/>
                <w:iCs/>
                <w:color w:val="000000" w:themeColor="text1"/>
              </w:rPr>
              <w:t>6</w:t>
            </w:r>
          </w:p>
        </w:tc>
        <w:tc>
          <w:tcPr>
            <w:tcW w:w="6095" w:type="dxa"/>
            <w:tcBorders>
              <w:bottom w:val="single" w:sz="4" w:space="0" w:color="auto"/>
            </w:tcBorders>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водного фонда</w:t>
            </w:r>
          </w:p>
        </w:tc>
        <w:tc>
          <w:tcPr>
            <w:tcW w:w="1731" w:type="dxa"/>
            <w:tcBorders>
              <w:bottom w:val="single" w:sz="4" w:space="0" w:color="auto"/>
            </w:tcBorders>
            <w:shd w:val="clear" w:color="auto" w:fill="auto"/>
            <w:vAlign w:val="center"/>
          </w:tcPr>
          <w:p w:rsidR="00EB62C6" w:rsidRPr="00F55F7A" w:rsidRDefault="00EB62C6" w:rsidP="006D7158">
            <w:pPr>
              <w:jc w:val="center"/>
              <w:rPr>
                <w:color w:val="000000" w:themeColor="text1"/>
              </w:rPr>
            </w:pPr>
            <w:r w:rsidRPr="00F55F7A">
              <w:rPr>
                <w:color w:val="000000" w:themeColor="text1"/>
              </w:rPr>
              <w:t>1,70</w:t>
            </w:r>
          </w:p>
        </w:tc>
        <w:tc>
          <w:tcPr>
            <w:tcW w:w="1985" w:type="dxa"/>
            <w:tcBorders>
              <w:bottom w:val="single" w:sz="4" w:space="0" w:color="auto"/>
            </w:tcBorders>
            <w:vAlign w:val="center"/>
          </w:tcPr>
          <w:p w:rsidR="00EB62C6" w:rsidRPr="00F55F7A" w:rsidRDefault="00EB62C6" w:rsidP="006D7158">
            <w:pPr>
              <w:jc w:val="center"/>
              <w:rPr>
                <w:color w:val="000000" w:themeColor="text1"/>
              </w:rPr>
            </w:pPr>
            <w:r w:rsidRPr="00F55F7A">
              <w:rPr>
                <w:color w:val="000000" w:themeColor="text1"/>
              </w:rPr>
              <w:t>1,70</w:t>
            </w:r>
          </w:p>
        </w:tc>
      </w:tr>
      <w:tr w:rsidR="00F55F7A" w:rsidRPr="00F55F7A" w:rsidTr="006D7158">
        <w:trPr>
          <w:trHeight w:val="569"/>
          <w:jc w:val="center"/>
        </w:trPr>
        <w:tc>
          <w:tcPr>
            <w:tcW w:w="674" w:type="dxa"/>
            <w:shd w:val="clear" w:color="auto" w:fill="auto"/>
            <w:vAlign w:val="center"/>
          </w:tcPr>
          <w:p w:rsidR="00EB62C6" w:rsidRPr="00F55F7A" w:rsidRDefault="00EB62C6" w:rsidP="006D7158">
            <w:pPr>
              <w:jc w:val="center"/>
              <w:rPr>
                <w:color w:val="000000" w:themeColor="text1"/>
              </w:rPr>
            </w:pPr>
            <w:r w:rsidRPr="00F55F7A">
              <w:rPr>
                <w:color w:val="000000" w:themeColor="text1"/>
              </w:rPr>
              <w:t>7</w:t>
            </w:r>
          </w:p>
        </w:tc>
        <w:tc>
          <w:tcPr>
            <w:tcW w:w="6095" w:type="dxa"/>
            <w:shd w:val="clear" w:color="auto" w:fill="auto"/>
            <w:vAlign w:val="center"/>
          </w:tcPr>
          <w:p w:rsidR="00EB62C6" w:rsidRPr="00F55F7A" w:rsidRDefault="00EB62C6" w:rsidP="006D7158">
            <w:pPr>
              <w:pStyle w:val="280"/>
              <w:suppressAutoHyphens/>
              <w:ind w:firstLine="0"/>
              <w:jc w:val="left"/>
              <w:rPr>
                <w:color w:val="000000" w:themeColor="text1"/>
                <w:szCs w:val="24"/>
              </w:rPr>
            </w:pPr>
            <w:r w:rsidRPr="00F55F7A">
              <w:rPr>
                <w:color w:val="000000" w:themeColor="text1"/>
                <w:szCs w:val="24"/>
              </w:rPr>
              <w:t>Земли запаса</w:t>
            </w:r>
          </w:p>
        </w:tc>
        <w:tc>
          <w:tcPr>
            <w:tcW w:w="1731" w:type="dxa"/>
            <w:shd w:val="clear" w:color="auto" w:fill="auto"/>
            <w:vAlign w:val="center"/>
          </w:tcPr>
          <w:p w:rsidR="00EB62C6" w:rsidRPr="00F55F7A" w:rsidRDefault="00EB62C6" w:rsidP="006D7158">
            <w:pPr>
              <w:jc w:val="center"/>
              <w:rPr>
                <w:color w:val="000000" w:themeColor="text1"/>
              </w:rPr>
            </w:pPr>
            <w:r w:rsidRPr="00F55F7A">
              <w:rPr>
                <w:color w:val="000000" w:themeColor="text1"/>
              </w:rPr>
              <w:t>0</w:t>
            </w:r>
          </w:p>
        </w:tc>
        <w:tc>
          <w:tcPr>
            <w:tcW w:w="1985" w:type="dxa"/>
            <w:vAlign w:val="center"/>
          </w:tcPr>
          <w:p w:rsidR="00EB62C6" w:rsidRPr="00F55F7A" w:rsidRDefault="00EB62C6" w:rsidP="006D7158">
            <w:pPr>
              <w:jc w:val="center"/>
              <w:rPr>
                <w:color w:val="000000" w:themeColor="text1"/>
              </w:rPr>
            </w:pPr>
            <w:r w:rsidRPr="00F55F7A">
              <w:rPr>
                <w:color w:val="000000" w:themeColor="text1"/>
              </w:rPr>
              <w:t>0</w:t>
            </w:r>
          </w:p>
        </w:tc>
      </w:tr>
      <w:tr w:rsidR="00F55F7A" w:rsidRPr="00F55F7A" w:rsidTr="006D7158">
        <w:trPr>
          <w:trHeight w:val="569"/>
          <w:jc w:val="center"/>
        </w:trPr>
        <w:tc>
          <w:tcPr>
            <w:tcW w:w="6769" w:type="dxa"/>
            <w:gridSpan w:val="2"/>
            <w:tcBorders>
              <w:bottom w:val="single" w:sz="4" w:space="0" w:color="auto"/>
            </w:tcBorders>
            <w:shd w:val="clear" w:color="auto" w:fill="auto"/>
            <w:vAlign w:val="center"/>
          </w:tcPr>
          <w:p w:rsidR="00EB62C6" w:rsidRPr="00F55F7A" w:rsidRDefault="00EB62C6" w:rsidP="006D7158">
            <w:pPr>
              <w:pStyle w:val="280"/>
              <w:suppressAutoHyphens/>
              <w:ind w:firstLine="0"/>
              <w:jc w:val="left"/>
              <w:rPr>
                <w:b/>
                <w:color w:val="000000" w:themeColor="text1"/>
                <w:szCs w:val="24"/>
              </w:rPr>
            </w:pPr>
            <w:r w:rsidRPr="00F55F7A">
              <w:rPr>
                <w:b/>
                <w:color w:val="000000" w:themeColor="text1"/>
                <w:szCs w:val="24"/>
              </w:rPr>
              <w:t>Общая площадь</w:t>
            </w:r>
          </w:p>
        </w:tc>
        <w:tc>
          <w:tcPr>
            <w:tcW w:w="1731" w:type="dxa"/>
            <w:tcBorders>
              <w:bottom w:val="single" w:sz="4" w:space="0" w:color="auto"/>
            </w:tcBorders>
            <w:shd w:val="clear" w:color="auto" w:fill="auto"/>
            <w:vAlign w:val="center"/>
          </w:tcPr>
          <w:p w:rsidR="00EB62C6" w:rsidRPr="00F55F7A" w:rsidRDefault="00EB62C6" w:rsidP="006D7158">
            <w:pPr>
              <w:pStyle w:val="280"/>
              <w:suppressAutoHyphens/>
              <w:ind w:firstLine="0"/>
              <w:jc w:val="center"/>
              <w:rPr>
                <w:color w:val="000000" w:themeColor="text1"/>
              </w:rPr>
            </w:pPr>
            <w:r w:rsidRPr="00F55F7A">
              <w:rPr>
                <w:b/>
                <w:color w:val="000000" w:themeColor="text1"/>
                <w:szCs w:val="24"/>
              </w:rPr>
              <w:t>7866,61</w:t>
            </w:r>
          </w:p>
        </w:tc>
        <w:tc>
          <w:tcPr>
            <w:tcW w:w="1985" w:type="dxa"/>
            <w:tcBorders>
              <w:bottom w:val="single" w:sz="4" w:space="0" w:color="auto"/>
            </w:tcBorders>
            <w:vAlign w:val="center"/>
          </w:tcPr>
          <w:p w:rsidR="00EB62C6" w:rsidRPr="00F55F7A" w:rsidRDefault="00EB62C6" w:rsidP="006D7158">
            <w:pPr>
              <w:pStyle w:val="280"/>
              <w:suppressAutoHyphens/>
              <w:ind w:firstLine="0"/>
              <w:jc w:val="center"/>
              <w:rPr>
                <w:b/>
                <w:color w:val="000000" w:themeColor="text1"/>
                <w:szCs w:val="24"/>
              </w:rPr>
            </w:pPr>
            <w:r w:rsidRPr="00F55F7A">
              <w:rPr>
                <w:b/>
                <w:color w:val="000000" w:themeColor="text1"/>
                <w:szCs w:val="24"/>
              </w:rPr>
              <w:t>7866,61</w:t>
            </w:r>
          </w:p>
        </w:tc>
      </w:tr>
    </w:tbl>
    <w:p w:rsidR="00EB62C6" w:rsidRPr="00F55F7A" w:rsidRDefault="00EB62C6">
      <w:pPr>
        <w:rPr>
          <w:b/>
          <w:bCs/>
          <w:color w:val="000000" w:themeColor="text1"/>
          <w:sz w:val="26"/>
          <w:szCs w:val="26"/>
        </w:rPr>
      </w:pPr>
      <w:r w:rsidRPr="00F55F7A">
        <w:rPr>
          <w:color w:val="000000" w:themeColor="text1"/>
          <w:sz w:val="26"/>
          <w:szCs w:val="26"/>
        </w:rPr>
        <w:br w:type="page"/>
      </w:r>
    </w:p>
    <w:p w:rsidR="00FD5904" w:rsidRPr="00F55F7A" w:rsidRDefault="00FD5904" w:rsidP="00A55224">
      <w:pPr>
        <w:pStyle w:val="2"/>
        <w:spacing w:line="240" w:lineRule="auto"/>
        <w:rPr>
          <w:color w:val="000000" w:themeColor="text1"/>
          <w:sz w:val="26"/>
          <w:szCs w:val="26"/>
        </w:rPr>
      </w:pPr>
      <w:bookmarkStart w:id="18" w:name="_Toc186112276"/>
      <w:r w:rsidRPr="00F55F7A">
        <w:rPr>
          <w:color w:val="000000" w:themeColor="text1"/>
          <w:sz w:val="26"/>
          <w:szCs w:val="26"/>
        </w:rPr>
        <w:lastRenderedPageBreak/>
        <w:t>II.1.</w:t>
      </w:r>
      <w:r w:rsidR="00C15848" w:rsidRPr="00F55F7A">
        <w:rPr>
          <w:color w:val="000000" w:themeColor="text1"/>
          <w:sz w:val="26"/>
          <w:szCs w:val="26"/>
        </w:rPr>
        <w:t>3</w:t>
      </w:r>
      <w:r w:rsidR="00513177" w:rsidRPr="00F55F7A">
        <w:rPr>
          <w:color w:val="000000" w:themeColor="text1"/>
          <w:sz w:val="26"/>
          <w:szCs w:val="26"/>
        </w:rPr>
        <w:t>.</w:t>
      </w:r>
      <w:r w:rsidRPr="00F55F7A">
        <w:rPr>
          <w:color w:val="000000" w:themeColor="text1"/>
          <w:sz w:val="26"/>
          <w:szCs w:val="26"/>
        </w:rPr>
        <w:t xml:space="preserve"> </w:t>
      </w:r>
      <w:r w:rsidR="00892AD7" w:rsidRPr="00F55F7A">
        <w:rPr>
          <w:color w:val="000000" w:themeColor="text1"/>
          <w:sz w:val="26"/>
          <w:szCs w:val="26"/>
        </w:rPr>
        <w:t>Сведения</w:t>
      </w:r>
      <w:r w:rsidRPr="00F55F7A">
        <w:rPr>
          <w:color w:val="000000" w:themeColor="text1"/>
          <w:sz w:val="26"/>
          <w:szCs w:val="26"/>
        </w:rPr>
        <w:t xml:space="preserve"> о планируемых для размещения в функциональных зонах объектов федерального </w:t>
      </w:r>
      <w:r w:rsidR="0078506D" w:rsidRPr="00F55F7A">
        <w:rPr>
          <w:color w:val="000000" w:themeColor="text1"/>
          <w:sz w:val="26"/>
          <w:szCs w:val="26"/>
        </w:rPr>
        <w:t>значения, объектах</w:t>
      </w:r>
      <w:r w:rsidRPr="00F55F7A">
        <w:rPr>
          <w:color w:val="000000" w:themeColor="text1"/>
          <w:sz w:val="26"/>
          <w:szCs w:val="26"/>
        </w:rPr>
        <w:t xml:space="preserve"> регионального значения, объектов местного значения, за исключением линейных объектов</w:t>
      </w:r>
      <w:bookmarkEnd w:id="18"/>
    </w:p>
    <w:p w:rsidR="001573AB" w:rsidRPr="00F55F7A" w:rsidRDefault="001573AB" w:rsidP="001573AB">
      <w:pPr>
        <w:spacing w:before="120" w:after="120" w:line="276" w:lineRule="auto"/>
        <w:jc w:val="center"/>
        <w:rPr>
          <w:b/>
          <w:color w:val="000000" w:themeColor="text1"/>
          <w:sz w:val="26"/>
          <w:szCs w:val="26"/>
        </w:rPr>
      </w:pPr>
      <w:r w:rsidRPr="00F55F7A">
        <w:rPr>
          <w:b/>
          <w:color w:val="000000" w:themeColor="text1"/>
          <w:sz w:val="26"/>
          <w:szCs w:val="26"/>
          <w:lang w:val="en-US"/>
        </w:rPr>
        <w:t>C</w:t>
      </w:r>
      <w:r w:rsidRPr="00F55F7A">
        <w:rPr>
          <w:b/>
          <w:color w:val="000000" w:themeColor="text1"/>
          <w:sz w:val="26"/>
          <w:szCs w:val="26"/>
        </w:rPr>
        <w:t xml:space="preserve">ведения о планируемых для размещения в функциональных зонах объектов </w:t>
      </w:r>
      <w:r w:rsidRPr="00F55F7A">
        <w:rPr>
          <w:b/>
          <w:color w:val="000000" w:themeColor="text1"/>
          <w:sz w:val="26"/>
          <w:szCs w:val="26"/>
          <w:u w:val="single"/>
        </w:rPr>
        <w:t>федерального</w:t>
      </w:r>
      <w:r w:rsidRPr="00F55F7A">
        <w:rPr>
          <w:b/>
          <w:color w:val="000000" w:themeColor="text1"/>
          <w:sz w:val="26"/>
          <w:szCs w:val="26"/>
        </w:rPr>
        <w:t xml:space="preserve"> значения, за исключением линейных объектов</w:t>
      </w:r>
    </w:p>
    <w:p w:rsidR="001573AB" w:rsidRPr="00F55F7A" w:rsidRDefault="001573AB" w:rsidP="001573AB">
      <w:pPr>
        <w:spacing w:line="276" w:lineRule="auto"/>
        <w:ind w:firstLine="709"/>
        <w:jc w:val="both"/>
        <w:rPr>
          <w:color w:val="000000" w:themeColor="text1"/>
          <w:sz w:val="26"/>
          <w:szCs w:val="26"/>
        </w:rPr>
      </w:pPr>
      <w:r w:rsidRPr="00F55F7A">
        <w:rPr>
          <w:color w:val="000000" w:themeColor="text1"/>
          <w:sz w:val="26"/>
          <w:szCs w:val="26"/>
        </w:rPr>
        <w:t xml:space="preserve">Согласно Схемы территориального планирования Российской Федерации на территории сельского поселения планируется реконструкция только линейных объектов федерального значения (см. том «Материалы по обоснованию» раздел </w:t>
      </w:r>
      <w:r w:rsidRPr="00F55F7A">
        <w:rPr>
          <w:color w:val="000000" w:themeColor="text1"/>
          <w:sz w:val="26"/>
          <w:szCs w:val="26"/>
          <w:lang w:val="en-US"/>
        </w:rPr>
        <w:t>IV</w:t>
      </w:r>
      <w:r w:rsidRPr="00F55F7A">
        <w:rPr>
          <w:color w:val="000000" w:themeColor="text1"/>
          <w:sz w:val="26"/>
          <w:szCs w:val="26"/>
        </w:rPr>
        <w:t>.)</w:t>
      </w:r>
    </w:p>
    <w:p w:rsidR="001573AB" w:rsidRPr="00F55F7A" w:rsidRDefault="001573AB" w:rsidP="001573AB">
      <w:pPr>
        <w:spacing w:before="120" w:after="120" w:line="276" w:lineRule="auto"/>
        <w:jc w:val="center"/>
        <w:rPr>
          <w:b/>
          <w:color w:val="000000" w:themeColor="text1"/>
          <w:sz w:val="26"/>
          <w:szCs w:val="26"/>
        </w:rPr>
      </w:pPr>
      <w:r w:rsidRPr="00F55F7A">
        <w:rPr>
          <w:b/>
          <w:color w:val="000000" w:themeColor="text1"/>
          <w:sz w:val="26"/>
          <w:szCs w:val="26"/>
          <w:lang w:val="en-US"/>
        </w:rPr>
        <w:t>C</w:t>
      </w:r>
      <w:r w:rsidRPr="00F55F7A">
        <w:rPr>
          <w:b/>
          <w:color w:val="000000" w:themeColor="text1"/>
          <w:sz w:val="26"/>
          <w:szCs w:val="26"/>
        </w:rPr>
        <w:t xml:space="preserve">ведения о планируемых для размещения в функциональных зонах объектов </w:t>
      </w:r>
      <w:r w:rsidRPr="00F55F7A">
        <w:rPr>
          <w:b/>
          <w:color w:val="000000" w:themeColor="text1"/>
          <w:sz w:val="26"/>
          <w:szCs w:val="26"/>
          <w:u w:val="single"/>
        </w:rPr>
        <w:t>регионального</w:t>
      </w:r>
      <w:r w:rsidRPr="00F55F7A">
        <w:rPr>
          <w:b/>
          <w:color w:val="000000" w:themeColor="text1"/>
          <w:sz w:val="26"/>
          <w:szCs w:val="26"/>
        </w:rPr>
        <w:t xml:space="preserve"> значения, за исключением линейных объектов</w:t>
      </w:r>
    </w:p>
    <w:p w:rsidR="00EB62C6" w:rsidRPr="00F55F7A" w:rsidRDefault="00EB62C6" w:rsidP="00EB62C6">
      <w:pPr>
        <w:spacing w:line="276" w:lineRule="auto"/>
        <w:ind w:firstLine="709"/>
        <w:jc w:val="both"/>
        <w:rPr>
          <w:color w:val="000000" w:themeColor="text1"/>
          <w:sz w:val="26"/>
          <w:szCs w:val="26"/>
        </w:rPr>
      </w:pPr>
      <w:r w:rsidRPr="00F55F7A">
        <w:rPr>
          <w:color w:val="000000" w:themeColor="text1"/>
          <w:sz w:val="26"/>
          <w:szCs w:val="26"/>
        </w:rPr>
        <w:t xml:space="preserve">Согласно Схемы территориального планирования Калужской области на территории сельского поселения планируется размещение только линейных объектов федерального значения (см. том «Материалы по обоснованию» раздел </w:t>
      </w:r>
      <w:r w:rsidRPr="00F55F7A">
        <w:rPr>
          <w:color w:val="000000" w:themeColor="text1"/>
          <w:sz w:val="26"/>
          <w:szCs w:val="26"/>
          <w:lang w:val="en-US"/>
        </w:rPr>
        <w:t>IV</w:t>
      </w:r>
      <w:r w:rsidRPr="00F55F7A">
        <w:rPr>
          <w:color w:val="000000" w:themeColor="text1"/>
          <w:sz w:val="26"/>
          <w:szCs w:val="26"/>
        </w:rPr>
        <w:t>.)</w:t>
      </w:r>
    </w:p>
    <w:p w:rsidR="00A1237D" w:rsidRPr="00F55F7A" w:rsidRDefault="00A1237D" w:rsidP="00A1237D">
      <w:pPr>
        <w:spacing w:before="240" w:after="120" w:line="276" w:lineRule="auto"/>
        <w:jc w:val="center"/>
        <w:rPr>
          <w:b/>
          <w:color w:val="000000" w:themeColor="text1"/>
          <w:sz w:val="26"/>
          <w:szCs w:val="26"/>
        </w:rPr>
      </w:pPr>
      <w:r w:rsidRPr="00F55F7A">
        <w:rPr>
          <w:b/>
          <w:color w:val="000000" w:themeColor="text1"/>
          <w:sz w:val="26"/>
          <w:szCs w:val="26"/>
          <w:lang w:val="en-US"/>
        </w:rPr>
        <w:t>C</w:t>
      </w:r>
      <w:r w:rsidRPr="00F55F7A">
        <w:rPr>
          <w:b/>
          <w:color w:val="000000" w:themeColor="text1"/>
          <w:sz w:val="26"/>
          <w:szCs w:val="26"/>
        </w:rPr>
        <w:t xml:space="preserve">ведения о планируемых для размещения в функциональных зонах объектов </w:t>
      </w:r>
      <w:r w:rsidRPr="00F55F7A">
        <w:rPr>
          <w:b/>
          <w:color w:val="000000" w:themeColor="text1"/>
          <w:sz w:val="26"/>
          <w:szCs w:val="26"/>
          <w:u w:val="single"/>
        </w:rPr>
        <w:t>местного (районного)</w:t>
      </w:r>
      <w:r w:rsidRPr="00F55F7A">
        <w:rPr>
          <w:b/>
          <w:color w:val="000000" w:themeColor="text1"/>
          <w:sz w:val="26"/>
          <w:szCs w:val="26"/>
        </w:rPr>
        <w:t xml:space="preserve"> значения, за исключением линейных объектов</w:t>
      </w:r>
    </w:p>
    <w:p w:rsidR="00A1237D" w:rsidRPr="00F55F7A" w:rsidRDefault="00A1237D" w:rsidP="00A1237D">
      <w:pPr>
        <w:pStyle w:val="2100"/>
        <w:suppressAutoHyphens/>
        <w:spacing w:line="288" w:lineRule="auto"/>
        <w:ind w:firstLine="709"/>
        <w:rPr>
          <w:color w:val="000000" w:themeColor="text1"/>
          <w:sz w:val="26"/>
          <w:szCs w:val="26"/>
        </w:rPr>
      </w:pPr>
      <w:r w:rsidRPr="00F55F7A">
        <w:rPr>
          <w:color w:val="000000" w:themeColor="text1"/>
          <w:sz w:val="26"/>
          <w:szCs w:val="26"/>
        </w:rPr>
        <w:t xml:space="preserve">На территории сельского поселения </w:t>
      </w:r>
      <w:r w:rsidRPr="00F55F7A">
        <w:rPr>
          <w:b/>
          <w:color w:val="000000" w:themeColor="text1"/>
          <w:sz w:val="26"/>
          <w:szCs w:val="26"/>
        </w:rPr>
        <w:t>не планируется</w:t>
      </w:r>
      <w:r w:rsidRPr="00F55F7A">
        <w:rPr>
          <w:color w:val="000000" w:themeColor="text1"/>
          <w:sz w:val="26"/>
          <w:szCs w:val="26"/>
        </w:rPr>
        <w:t xml:space="preserve"> размещение объектов местного значения муниципального района </w:t>
      </w:r>
      <w:proofErr w:type="spellStart"/>
      <w:r w:rsidRPr="00F55F7A">
        <w:rPr>
          <w:color w:val="000000" w:themeColor="text1"/>
          <w:sz w:val="26"/>
          <w:szCs w:val="26"/>
        </w:rPr>
        <w:t>Малоярославецкий</w:t>
      </w:r>
      <w:proofErr w:type="spellEnd"/>
      <w:r w:rsidRPr="00F55F7A">
        <w:rPr>
          <w:color w:val="000000" w:themeColor="text1"/>
          <w:sz w:val="26"/>
          <w:szCs w:val="26"/>
        </w:rPr>
        <w:t xml:space="preserve"> район в соответствии с утвержденными документами территориального планирования муниципального района (утв. решением Районного Собрания </w:t>
      </w:r>
      <w:hyperlink r:id="rId17" w:history="1">
        <w:r w:rsidRPr="00F55F7A">
          <w:rPr>
            <w:color w:val="000000" w:themeColor="text1"/>
            <w:sz w:val="26"/>
            <w:szCs w:val="26"/>
          </w:rPr>
          <w:t>30.11.2022 г. № 92</w:t>
        </w:r>
      </w:hyperlink>
      <w:r w:rsidRPr="00F55F7A">
        <w:rPr>
          <w:color w:val="000000" w:themeColor="text1"/>
          <w:sz w:val="26"/>
          <w:szCs w:val="26"/>
        </w:rPr>
        <w:t>).</w:t>
      </w:r>
    </w:p>
    <w:p w:rsidR="00371B9B" w:rsidRPr="00F55F7A" w:rsidRDefault="00371B9B" w:rsidP="0020786F">
      <w:pPr>
        <w:spacing w:line="276" w:lineRule="auto"/>
        <w:ind w:firstLine="709"/>
        <w:jc w:val="both"/>
        <w:rPr>
          <w:color w:val="000000" w:themeColor="text1"/>
          <w:sz w:val="26"/>
          <w:szCs w:val="26"/>
        </w:rPr>
        <w:sectPr w:rsidR="00371B9B" w:rsidRPr="00F55F7A" w:rsidSect="00267B39">
          <w:pgSz w:w="11907" w:h="16840" w:code="9"/>
          <w:pgMar w:top="1134" w:right="851" w:bottom="1134" w:left="1418" w:header="708" w:footer="708" w:gutter="0"/>
          <w:cols w:space="708"/>
          <w:docGrid w:linePitch="360"/>
        </w:sectPr>
      </w:pPr>
    </w:p>
    <w:p w:rsidR="003D1C44" w:rsidRPr="00F55F7A" w:rsidRDefault="003D1C44" w:rsidP="00906D6A">
      <w:pPr>
        <w:pStyle w:val="10"/>
      </w:pPr>
      <w:bookmarkStart w:id="19" w:name="_Toc45203893"/>
      <w:bookmarkStart w:id="20" w:name="_Toc186112277"/>
      <w:r w:rsidRPr="00F55F7A">
        <w:lastRenderedPageBreak/>
        <w:t xml:space="preserve">III. </w:t>
      </w:r>
      <w:bookmarkEnd w:id="19"/>
      <w:r w:rsidR="00352CC3" w:rsidRPr="00F55F7A">
        <w:t>Перечень мероприятий по территориальному планированию</w:t>
      </w:r>
      <w:bookmarkEnd w:id="20"/>
      <w:r w:rsidRPr="00F55F7A">
        <w:t xml:space="preserve"> </w:t>
      </w:r>
    </w:p>
    <w:p w:rsidR="00E41D82" w:rsidRPr="00F55F7A" w:rsidRDefault="00E41D82" w:rsidP="00E41D82">
      <w:pPr>
        <w:spacing w:before="120" w:line="276" w:lineRule="auto"/>
        <w:ind w:left="-426"/>
        <w:jc w:val="center"/>
        <w:rPr>
          <w:color w:val="000000" w:themeColor="text1"/>
        </w:rPr>
      </w:pPr>
      <w:r w:rsidRPr="00F55F7A">
        <w:rPr>
          <w:b/>
          <w:color w:val="000000" w:themeColor="text1"/>
          <w:sz w:val="26"/>
          <w:szCs w:val="26"/>
        </w:rPr>
        <w:t>Перечень земельных участков, включаемых в границы населенных пунктов</w:t>
      </w:r>
    </w:p>
    <w:p w:rsidR="00E41D82" w:rsidRPr="00F55F7A" w:rsidRDefault="00E41D82" w:rsidP="00E41D82">
      <w:pPr>
        <w:pStyle w:val="affb"/>
        <w:spacing w:line="276" w:lineRule="auto"/>
        <w:jc w:val="right"/>
        <w:rPr>
          <w:color w:val="000000" w:themeColor="text1"/>
          <w:lang w:val="ru-RU"/>
        </w:rPr>
      </w:pPr>
      <w:r w:rsidRPr="00F55F7A">
        <w:rPr>
          <w:color w:val="000000" w:themeColor="text1"/>
          <w:lang w:val="ru-RU"/>
        </w:rPr>
        <w:t>Таблица 5</w:t>
      </w:r>
    </w:p>
    <w:p w:rsidR="00B97AB5" w:rsidRPr="00F55F7A" w:rsidRDefault="00B97AB5" w:rsidP="00E41D82">
      <w:pPr>
        <w:pStyle w:val="affb"/>
        <w:spacing w:line="276" w:lineRule="auto"/>
        <w:jc w:val="right"/>
        <w:rPr>
          <w:i/>
          <w:color w:val="000000" w:themeColor="text1"/>
        </w:rPr>
      </w:pPr>
    </w:p>
    <w:tbl>
      <w:tblPr>
        <w:tblStyle w:val="af2"/>
        <w:tblW w:w="10348" w:type="dxa"/>
        <w:tblInd w:w="-601" w:type="dxa"/>
        <w:tblLayout w:type="fixed"/>
        <w:tblLook w:val="04A0" w:firstRow="1" w:lastRow="0" w:firstColumn="1" w:lastColumn="0" w:noHBand="0" w:noVBand="1"/>
      </w:tblPr>
      <w:tblGrid>
        <w:gridCol w:w="567"/>
        <w:gridCol w:w="2127"/>
        <w:gridCol w:w="2126"/>
        <w:gridCol w:w="1417"/>
        <w:gridCol w:w="2127"/>
        <w:gridCol w:w="1984"/>
      </w:tblGrid>
      <w:tr w:rsidR="00BA4493" w:rsidRPr="00A81C64" w:rsidTr="000323ED">
        <w:trPr>
          <w:tblHeader/>
        </w:trPr>
        <w:tc>
          <w:tcPr>
            <w:tcW w:w="567" w:type="dxa"/>
            <w:shd w:val="clear" w:color="auto" w:fill="F2F2F2" w:themeFill="background1" w:themeFillShade="F2"/>
            <w:vAlign w:val="center"/>
          </w:tcPr>
          <w:p w:rsidR="00BA4493" w:rsidRPr="00A81C64" w:rsidRDefault="00BA4493" w:rsidP="000323ED">
            <w:pPr>
              <w:jc w:val="center"/>
              <w:rPr>
                <w:b/>
              </w:rPr>
            </w:pPr>
            <w:r w:rsidRPr="00A81C64">
              <w:rPr>
                <w:b/>
              </w:rPr>
              <w:t>№</w:t>
            </w:r>
          </w:p>
          <w:p w:rsidR="00BA4493" w:rsidRPr="00A81C64" w:rsidRDefault="00BA4493" w:rsidP="000323ED">
            <w:pPr>
              <w:jc w:val="center"/>
              <w:rPr>
                <w:b/>
              </w:rPr>
            </w:pPr>
            <w:r w:rsidRPr="00A81C64">
              <w:rPr>
                <w:b/>
              </w:rPr>
              <w:t>п/п</w:t>
            </w:r>
          </w:p>
        </w:tc>
        <w:tc>
          <w:tcPr>
            <w:tcW w:w="2127" w:type="dxa"/>
            <w:shd w:val="clear" w:color="auto" w:fill="F2F2F2" w:themeFill="background1" w:themeFillShade="F2"/>
            <w:vAlign w:val="center"/>
          </w:tcPr>
          <w:p w:rsidR="00BA4493" w:rsidRPr="00A81C64" w:rsidRDefault="00BA4493" w:rsidP="000323ED">
            <w:pPr>
              <w:jc w:val="center"/>
              <w:rPr>
                <w:b/>
              </w:rPr>
            </w:pPr>
            <w:r w:rsidRPr="00A81C64">
              <w:rPr>
                <w:b/>
              </w:rPr>
              <w:t>Характеристика земельного участка</w:t>
            </w:r>
          </w:p>
        </w:tc>
        <w:tc>
          <w:tcPr>
            <w:tcW w:w="2126" w:type="dxa"/>
            <w:shd w:val="clear" w:color="auto" w:fill="F2F2F2" w:themeFill="background1" w:themeFillShade="F2"/>
            <w:vAlign w:val="center"/>
          </w:tcPr>
          <w:p w:rsidR="00BA4493" w:rsidRPr="00A81C64" w:rsidRDefault="00BA4493" w:rsidP="000323ED">
            <w:pPr>
              <w:jc w:val="center"/>
              <w:rPr>
                <w:b/>
              </w:rPr>
            </w:pPr>
            <w:r w:rsidRPr="00A81C64">
              <w:rPr>
                <w:b/>
              </w:rPr>
              <w:t>Существующая категория земель</w:t>
            </w:r>
          </w:p>
        </w:tc>
        <w:tc>
          <w:tcPr>
            <w:tcW w:w="1417" w:type="dxa"/>
            <w:shd w:val="clear" w:color="auto" w:fill="F2F2F2" w:themeFill="background1" w:themeFillShade="F2"/>
            <w:vAlign w:val="center"/>
          </w:tcPr>
          <w:p w:rsidR="00BA4493" w:rsidRPr="00A81C64" w:rsidRDefault="00BA4493" w:rsidP="000323ED">
            <w:pPr>
              <w:jc w:val="center"/>
              <w:rPr>
                <w:b/>
              </w:rPr>
            </w:pPr>
            <w:r w:rsidRPr="00A81C64">
              <w:rPr>
                <w:b/>
              </w:rPr>
              <w:t xml:space="preserve">Площадь, </w:t>
            </w:r>
          </w:p>
          <w:p w:rsidR="00BA4493" w:rsidRPr="00A81C64" w:rsidRDefault="00BA4493" w:rsidP="000323ED">
            <w:pPr>
              <w:jc w:val="center"/>
              <w:rPr>
                <w:b/>
              </w:rPr>
            </w:pPr>
            <w:r w:rsidRPr="00A81C64">
              <w:rPr>
                <w:b/>
              </w:rPr>
              <w:t>га</w:t>
            </w:r>
          </w:p>
        </w:tc>
        <w:tc>
          <w:tcPr>
            <w:tcW w:w="2127" w:type="dxa"/>
            <w:shd w:val="clear" w:color="auto" w:fill="F2F2F2" w:themeFill="background1" w:themeFillShade="F2"/>
            <w:vAlign w:val="center"/>
          </w:tcPr>
          <w:p w:rsidR="00BA4493" w:rsidRPr="00A81C64" w:rsidRDefault="00BA4493" w:rsidP="000323ED">
            <w:pPr>
              <w:jc w:val="center"/>
              <w:rPr>
                <w:b/>
              </w:rPr>
            </w:pPr>
            <w:r w:rsidRPr="00A81C64">
              <w:rPr>
                <w:b/>
              </w:rPr>
              <w:t>Планируемая категория земель</w:t>
            </w:r>
          </w:p>
        </w:tc>
        <w:tc>
          <w:tcPr>
            <w:tcW w:w="1984" w:type="dxa"/>
            <w:shd w:val="clear" w:color="auto" w:fill="F2F2F2" w:themeFill="background1" w:themeFillShade="F2"/>
            <w:vAlign w:val="center"/>
          </w:tcPr>
          <w:p w:rsidR="00BA4493" w:rsidRPr="00A81C64" w:rsidRDefault="00BA4493" w:rsidP="000323ED">
            <w:pPr>
              <w:jc w:val="center"/>
              <w:rPr>
                <w:b/>
              </w:rPr>
            </w:pPr>
            <w:r w:rsidRPr="00A81C64">
              <w:rPr>
                <w:b/>
              </w:rPr>
              <w:t>Планируемое использование</w:t>
            </w:r>
          </w:p>
        </w:tc>
      </w:tr>
      <w:tr w:rsidR="00BA4493" w:rsidRPr="00A81C64" w:rsidTr="000323ED">
        <w:tc>
          <w:tcPr>
            <w:tcW w:w="10348" w:type="dxa"/>
            <w:gridSpan w:val="6"/>
            <w:shd w:val="clear" w:color="auto" w:fill="auto"/>
          </w:tcPr>
          <w:p w:rsidR="00BA4493" w:rsidRPr="00A81C64" w:rsidRDefault="00BA4493" w:rsidP="000323ED">
            <w:pPr>
              <w:jc w:val="center"/>
              <w:rPr>
                <w:b/>
              </w:rPr>
            </w:pPr>
            <w:r w:rsidRPr="00A81C64">
              <w:rPr>
                <w:b/>
              </w:rPr>
              <w:t xml:space="preserve">дер. </w:t>
            </w:r>
            <w:proofErr w:type="spellStart"/>
            <w:r w:rsidRPr="00A81C64">
              <w:rPr>
                <w:b/>
              </w:rPr>
              <w:t>Тимовка</w:t>
            </w:r>
            <w:proofErr w:type="spellEnd"/>
          </w:p>
        </w:tc>
      </w:tr>
      <w:tr w:rsidR="00BA4493" w:rsidRPr="00A81C64" w:rsidTr="000323ED">
        <w:trPr>
          <w:trHeight w:val="377"/>
        </w:trPr>
        <w:tc>
          <w:tcPr>
            <w:tcW w:w="567" w:type="dxa"/>
            <w:shd w:val="clear" w:color="auto" w:fill="auto"/>
            <w:vAlign w:val="center"/>
          </w:tcPr>
          <w:p w:rsidR="00BA4493" w:rsidRPr="00A81C64" w:rsidRDefault="00BA4493" w:rsidP="000323ED">
            <w:pPr>
              <w:jc w:val="center"/>
            </w:pPr>
            <w:r w:rsidRPr="00A81C64">
              <w:t>1</w:t>
            </w:r>
          </w:p>
        </w:tc>
        <w:tc>
          <w:tcPr>
            <w:tcW w:w="2127" w:type="dxa"/>
            <w:shd w:val="clear" w:color="auto" w:fill="auto"/>
            <w:vAlign w:val="center"/>
          </w:tcPr>
          <w:p w:rsidR="00BA4493" w:rsidRPr="00A81C64" w:rsidRDefault="00BA4493" w:rsidP="000323ED">
            <w:pPr>
              <w:jc w:val="center"/>
            </w:pPr>
            <w:r w:rsidRPr="00A81C64">
              <w:t>40:13:100402:323</w:t>
            </w:r>
          </w:p>
        </w:tc>
        <w:tc>
          <w:tcPr>
            <w:tcW w:w="2126" w:type="dxa"/>
            <w:shd w:val="clear" w:color="auto" w:fill="auto"/>
            <w:vAlign w:val="center"/>
          </w:tcPr>
          <w:p w:rsidR="00BA4493" w:rsidRPr="00A81C64" w:rsidRDefault="00BA4493" w:rsidP="000323ED">
            <w:pPr>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rsidRPr="00A81C64">
              <w:t>0,30</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rsidRPr="00A81C64">
              <w:t>Жилищное строительство</w:t>
            </w:r>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rsidRPr="00A81C64">
              <w:t>2</w:t>
            </w:r>
          </w:p>
        </w:tc>
        <w:tc>
          <w:tcPr>
            <w:tcW w:w="2127" w:type="dxa"/>
            <w:shd w:val="clear" w:color="auto" w:fill="auto"/>
            <w:vAlign w:val="center"/>
          </w:tcPr>
          <w:p w:rsidR="00BA4493" w:rsidRPr="00A81C64" w:rsidRDefault="00BA4493" w:rsidP="000323ED">
            <w:pPr>
              <w:jc w:val="center"/>
            </w:pPr>
            <w:r w:rsidRPr="00A81C64">
              <w:t>40:13:100402:322</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rsidRPr="00A81C64">
              <w:t>0,19</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rsidRPr="00A81C64">
              <w:t>Жилищное строительство</w:t>
            </w:r>
          </w:p>
        </w:tc>
      </w:tr>
      <w:tr w:rsidR="00BA4493" w:rsidRPr="00A81C64" w:rsidTr="000323ED">
        <w:trPr>
          <w:trHeight w:val="405"/>
        </w:trPr>
        <w:tc>
          <w:tcPr>
            <w:tcW w:w="4820" w:type="dxa"/>
            <w:gridSpan w:val="3"/>
            <w:shd w:val="clear" w:color="auto" w:fill="auto"/>
            <w:vAlign w:val="center"/>
          </w:tcPr>
          <w:p w:rsidR="00BA4493" w:rsidRPr="00A81C64" w:rsidRDefault="00BA4493" w:rsidP="000323ED">
            <w:pPr>
              <w:spacing w:line="228" w:lineRule="auto"/>
              <w:jc w:val="center"/>
            </w:pPr>
            <w:r w:rsidRPr="00A81C64">
              <w:t>Всего по Н.П.</w:t>
            </w:r>
          </w:p>
        </w:tc>
        <w:tc>
          <w:tcPr>
            <w:tcW w:w="1417" w:type="dxa"/>
            <w:shd w:val="clear" w:color="auto" w:fill="auto"/>
            <w:vAlign w:val="center"/>
          </w:tcPr>
          <w:p w:rsidR="00BA4493" w:rsidRPr="00A81C64" w:rsidRDefault="00BA4493" w:rsidP="000323ED">
            <w:pPr>
              <w:jc w:val="center"/>
            </w:pPr>
            <w:r w:rsidRPr="00A81C64">
              <w:t>0,49</w:t>
            </w:r>
          </w:p>
        </w:tc>
        <w:tc>
          <w:tcPr>
            <w:tcW w:w="2127" w:type="dxa"/>
            <w:shd w:val="clear" w:color="auto" w:fill="auto"/>
            <w:vAlign w:val="center"/>
          </w:tcPr>
          <w:p w:rsidR="00BA4493" w:rsidRPr="00A81C64" w:rsidRDefault="00BA4493" w:rsidP="000323ED">
            <w:pPr>
              <w:jc w:val="center"/>
            </w:pPr>
          </w:p>
        </w:tc>
        <w:tc>
          <w:tcPr>
            <w:tcW w:w="1984" w:type="dxa"/>
            <w:shd w:val="clear" w:color="auto" w:fill="auto"/>
            <w:vAlign w:val="center"/>
          </w:tcPr>
          <w:p w:rsidR="00BA4493" w:rsidRPr="00A81C64" w:rsidRDefault="00BA4493" w:rsidP="000323ED">
            <w:pPr>
              <w:jc w:val="center"/>
            </w:pPr>
          </w:p>
        </w:tc>
      </w:tr>
      <w:tr w:rsidR="00BA4493" w:rsidRPr="00A81C64" w:rsidTr="000323ED">
        <w:trPr>
          <w:trHeight w:val="263"/>
        </w:trPr>
        <w:tc>
          <w:tcPr>
            <w:tcW w:w="10348" w:type="dxa"/>
            <w:gridSpan w:val="6"/>
            <w:shd w:val="clear" w:color="auto" w:fill="auto"/>
            <w:vAlign w:val="center"/>
          </w:tcPr>
          <w:p w:rsidR="00BA4493" w:rsidRPr="00A81C64" w:rsidRDefault="00BA4493" w:rsidP="000323ED">
            <w:pPr>
              <w:jc w:val="center"/>
              <w:rPr>
                <w:b/>
              </w:rPr>
            </w:pPr>
            <w:r w:rsidRPr="00A81C64">
              <w:rPr>
                <w:b/>
              </w:rPr>
              <w:t xml:space="preserve">дер. </w:t>
            </w:r>
            <w:proofErr w:type="spellStart"/>
            <w:r w:rsidRPr="00A81C64">
              <w:rPr>
                <w:b/>
              </w:rPr>
              <w:t>Савиново</w:t>
            </w:r>
            <w:proofErr w:type="spellEnd"/>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t>3</w:t>
            </w:r>
          </w:p>
        </w:tc>
        <w:tc>
          <w:tcPr>
            <w:tcW w:w="2127" w:type="dxa"/>
            <w:shd w:val="clear" w:color="auto" w:fill="auto"/>
            <w:vAlign w:val="center"/>
          </w:tcPr>
          <w:p w:rsidR="00BA4493" w:rsidRPr="00A81C64" w:rsidRDefault="00BA4493" w:rsidP="000323ED">
            <w:pPr>
              <w:jc w:val="center"/>
            </w:pPr>
            <w:r w:rsidRPr="00A81C64">
              <w:t>40:13:100602:130</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rsidRPr="00A81C64">
              <w:t>1,35</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rsidRPr="00A81C64">
              <w:t>Жилищное строительство</w:t>
            </w:r>
          </w:p>
        </w:tc>
      </w:tr>
      <w:tr w:rsidR="00BA4493" w:rsidRPr="00A81C64" w:rsidTr="000323ED">
        <w:trPr>
          <w:trHeight w:val="405"/>
        </w:trPr>
        <w:tc>
          <w:tcPr>
            <w:tcW w:w="4820" w:type="dxa"/>
            <w:gridSpan w:val="3"/>
            <w:shd w:val="clear" w:color="auto" w:fill="auto"/>
            <w:vAlign w:val="center"/>
          </w:tcPr>
          <w:p w:rsidR="00BA4493" w:rsidRPr="00A81C64" w:rsidRDefault="00BA4493" w:rsidP="000323ED">
            <w:pPr>
              <w:spacing w:line="228" w:lineRule="auto"/>
              <w:jc w:val="center"/>
            </w:pPr>
            <w:r w:rsidRPr="00A81C64">
              <w:t>Всего по Н.П.</w:t>
            </w:r>
          </w:p>
        </w:tc>
        <w:tc>
          <w:tcPr>
            <w:tcW w:w="1417" w:type="dxa"/>
            <w:shd w:val="clear" w:color="auto" w:fill="auto"/>
            <w:vAlign w:val="center"/>
          </w:tcPr>
          <w:p w:rsidR="00BA4493" w:rsidRPr="00A81C64" w:rsidRDefault="00BA4493" w:rsidP="000323ED">
            <w:pPr>
              <w:jc w:val="center"/>
            </w:pPr>
            <w:r w:rsidRPr="00A81C64">
              <w:t>1,35</w:t>
            </w:r>
          </w:p>
        </w:tc>
        <w:tc>
          <w:tcPr>
            <w:tcW w:w="2127" w:type="dxa"/>
            <w:shd w:val="clear" w:color="auto" w:fill="auto"/>
            <w:vAlign w:val="center"/>
          </w:tcPr>
          <w:p w:rsidR="00BA4493" w:rsidRPr="00A81C64" w:rsidRDefault="00BA4493" w:rsidP="000323ED">
            <w:pPr>
              <w:jc w:val="center"/>
            </w:pPr>
          </w:p>
        </w:tc>
        <w:tc>
          <w:tcPr>
            <w:tcW w:w="1984" w:type="dxa"/>
            <w:shd w:val="clear" w:color="auto" w:fill="auto"/>
            <w:vAlign w:val="center"/>
          </w:tcPr>
          <w:p w:rsidR="00BA4493" w:rsidRPr="00A81C64" w:rsidRDefault="00BA4493" w:rsidP="000323ED">
            <w:pPr>
              <w:jc w:val="center"/>
            </w:pPr>
          </w:p>
        </w:tc>
      </w:tr>
      <w:tr w:rsidR="00BA4493" w:rsidRPr="00A81C64" w:rsidTr="000323ED">
        <w:trPr>
          <w:trHeight w:val="255"/>
        </w:trPr>
        <w:tc>
          <w:tcPr>
            <w:tcW w:w="10348" w:type="dxa"/>
            <w:gridSpan w:val="6"/>
            <w:shd w:val="clear" w:color="auto" w:fill="auto"/>
            <w:vAlign w:val="center"/>
          </w:tcPr>
          <w:p w:rsidR="00BA4493" w:rsidRPr="00A81C64" w:rsidRDefault="00BA4493" w:rsidP="000323ED">
            <w:pPr>
              <w:jc w:val="center"/>
              <w:rPr>
                <w:b/>
              </w:rPr>
            </w:pPr>
            <w:r w:rsidRPr="00A81C64">
              <w:rPr>
                <w:b/>
              </w:rPr>
              <w:t>дер. Ивановка</w:t>
            </w:r>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t>4</w:t>
            </w:r>
          </w:p>
        </w:tc>
        <w:tc>
          <w:tcPr>
            <w:tcW w:w="2127" w:type="dxa"/>
            <w:shd w:val="clear" w:color="auto" w:fill="auto"/>
            <w:vAlign w:val="center"/>
          </w:tcPr>
          <w:p w:rsidR="00BA4493" w:rsidRPr="00A81C64" w:rsidRDefault="00BA4493" w:rsidP="000323ED">
            <w:pPr>
              <w:jc w:val="center"/>
            </w:pPr>
            <w:r w:rsidRPr="00A81C64">
              <w:t>40:13:100602:9</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rsidRPr="00A81C64">
              <w:t>2,00</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rsidRPr="00A81C64">
              <w:t>Жилищное строительство</w:t>
            </w:r>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t>5</w:t>
            </w:r>
          </w:p>
        </w:tc>
        <w:tc>
          <w:tcPr>
            <w:tcW w:w="2127" w:type="dxa"/>
            <w:shd w:val="clear" w:color="auto" w:fill="auto"/>
            <w:vAlign w:val="center"/>
          </w:tcPr>
          <w:p w:rsidR="00BA4493" w:rsidRPr="00A81C64" w:rsidRDefault="00BA4493" w:rsidP="000323ED">
            <w:pPr>
              <w:jc w:val="center"/>
            </w:pPr>
            <w:r w:rsidRPr="00A81C64">
              <w:t>40:13:100602:10</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rsidRPr="00A81C64">
              <w:t>30,23</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rsidRPr="00A81C64">
              <w:t>Жилищное строительство</w:t>
            </w:r>
          </w:p>
        </w:tc>
      </w:tr>
      <w:tr w:rsidR="00BA4493" w:rsidRPr="00A81C64" w:rsidTr="000323ED">
        <w:trPr>
          <w:trHeight w:val="405"/>
        </w:trPr>
        <w:tc>
          <w:tcPr>
            <w:tcW w:w="4820" w:type="dxa"/>
            <w:gridSpan w:val="3"/>
            <w:shd w:val="clear" w:color="auto" w:fill="auto"/>
            <w:vAlign w:val="center"/>
          </w:tcPr>
          <w:p w:rsidR="00BA4493" w:rsidRPr="00A81C64" w:rsidRDefault="00BA4493" w:rsidP="000323ED">
            <w:pPr>
              <w:spacing w:line="228" w:lineRule="auto"/>
              <w:jc w:val="center"/>
            </w:pPr>
            <w:r w:rsidRPr="00A81C64">
              <w:t>Всего по Н.П.</w:t>
            </w:r>
          </w:p>
        </w:tc>
        <w:tc>
          <w:tcPr>
            <w:tcW w:w="1417" w:type="dxa"/>
            <w:shd w:val="clear" w:color="auto" w:fill="auto"/>
            <w:vAlign w:val="center"/>
          </w:tcPr>
          <w:p w:rsidR="00BA4493" w:rsidRPr="00A81C64" w:rsidRDefault="00BA4493" w:rsidP="000323ED">
            <w:pPr>
              <w:jc w:val="center"/>
            </w:pPr>
            <w:r w:rsidRPr="00A81C64">
              <w:t>32,23</w:t>
            </w:r>
          </w:p>
        </w:tc>
        <w:tc>
          <w:tcPr>
            <w:tcW w:w="2127" w:type="dxa"/>
            <w:shd w:val="clear" w:color="auto" w:fill="auto"/>
            <w:vAlign w:val="center"/>
          </w:tcPr>
          <w:p w:rsidR="00BA4493" w:rsidRPr="00A81C64" w:rsidRDefault="00BA4493" w:rsidP="000323ED">
            <w:pPr>
              <w:jc w:val="center"/>
            </w:pPr>
          </w:p>
        </w:tc>
        <w:tc>
          <w:tcPr>
            <w:tcW w:w="1984" w:type="dxa"/>
            <w:shd w:val="clear" w:color="auto" w:fill="auto"/>
            <w:vAlign w:val="center"/>
          </w:tcPr>
          <w:p w:rsidR="00BA4493" w:rsidRPr="00A81C64" w:rsidRDefault="00BA4493" w:rsidP="000323ED">
            <w:pPr>
              <w:jc w:val="center"/>
            </w:pPr>
          </w:p>
        </w:tc>
      </w:tr>
      <w:tr w:rsidR="00BA4493" w:rsidRPr="00A81C64" w:rsidTr="000323ED">
        <w:trPr>
          <w:trHeight w:val="255"/>
        </w:trPr>
        <w:tc>
          <w:tcPr>
            <w:tcW w:w="10348" w:type="dxa"/>
            <w:gridSpan w:val="6"/>
            <w:shd w:val="clear" w:color="auto" w:fill="auto"/>
            <w:vAlign w:val="center"/>
          </w:tcPr>
          <w:p w:rsidR="00BA4493" w:rsidRPr="00A81C64" w:rsidRDefault="00BA4493" w:rsidP="000323ED">
            <w:pPr>
              <w:jc w:val="center"/>
              <w:rPr>
                <w:b/>
              </w:rPr>
            </w:pPr>
            <w:r w:rsidRPr="00A81C64">
              <w:rPr>
                <w:b/>
              </w:rPr>
              <w:t xml:space="preserve">дер. </w:t>
            </w:r>
            <w:proofErr w:type="spellStart"/>
            <w:r>
              <w:rPr>
                <w:b/>
              </w:rPr>
              <w:t>Васисово</w:t>
            </w:r>
            <w:proofErr w:type="spellEnd"/>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t>6</w:t>
            </w:r>
          </w:p>
        </w:tc>
        <w:tc>
          <w:tcPr>
            <w:tcW w:w="2127" w:type="dxa"/>
            <w:shd w:val="clear" w:color="auto" w:fill="auto"/>
            <w:vAlign w:val="center"/>
          </w:tcPr>
          <w:p w:rsidR="00BA4493" w:rsidRPr="00A81C64" w:rsidRDefault="00BA4493" w:rsidP="000323ED">
            <w:pPr>
              <w:jc w:val="center"/>
            </w:pPr>
            <w:r w:rsidRPr="00BD52CC">
              <w:t>40:13:100502:193</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t>0,12</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t>Сельскохозяйственное производство</w:t>
            </w:r>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t>7</w:t>
            </w:r>
          </w:p>
        </w:tc>
        <w:tc>
          <w:tcPr>
            <w:tcW w:w="2127" w:type="dxa"/>
            <w:shd w:val="clear" w:color="auto" w:fill="auto"/>
            <w:vAlign w:val="center"/>
          </w:tcPr>
          <w:p w:rsidR="00BA4493" w:rsidRPr="00BD52CC" w:rsidRDefault="00BA4493" w:rsidP="000323ED">
            <w:pPr>
              <w:jc w:val="center"/>
            </w:pPr>
            <w:r w:rsidRPr="00BD52CC">
              <w:t>40:13:100502:194</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Default="00BA4493" w:rsidP="000323ED">
            <w:pPr>
              <w:jc w:val="center"/>
            </w:pPr>
            <w:r>
              <w:t>1,23</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t>Туристическое обслуживание</w:t>
            </w:r>
          </w:p>
        </w:tc>
      </w:tr>
      <w:tr w:rsidR="00BA4493" w:rsidRPr="00A81C64" w:rsidTr="000323ED">
        <w:trPr>
          <w:trHeight w:val="1129"/>
        </w:trPr>
        <w:tc>
          <w:tcPr>
            <w:tcW w:w="567" w:type="dxa"/>
            <w:shd w:val="clear" w:color="auto" w:fill="auto"/>
            <w:vAlign w:val="center"/>
          </w:tcPr>
          <w:p w:rsidR="00BA4493" w:rsidRPr="00A81C64" w:rsidRDefault="00BA4493" w:rsidP="000323ED">
            <w:pPr>
              <w:jc w:val="center"/>
            </w:pPr>
            <w:r>
              <w:t>8</w:t>
            </w:r>
          </w:p>
        </w:tc>
        <w:tc>
          <w:tcPr>
            <w:tcW w:w="2127" w:type="dxa"/>
            <w:shd w:val="clear" w:color="auto" w:fill="auto"/>
            <w:vAlign w:val="center"/>
          </w:tcPr>
          <w:p w:rsidR="00BA4493" w:rsidRPr="00A81C64" w:rsidRDefault="00BA4493" w:rsidP="000323ED">
            <w:pPr>
              <w:jc w:val="center"/>
            </w:pPr>
            <w:r w:rsidRPr="00BD52CC">
              <w:t>40:13:100502:195</w:t>
            </w:r>
          </w:p>
        </w:tc>
        <w:tc>
          <w:tcPr>
            <w:tcW w:w="2126" w:type="dxa"/>
            <w:shd w:val="clear" w:color="auto" w:fill="auto"/>
            <w:vAlign w:val="center"/>
          </w:tcPr>
          <w:p w:rsidR="00BA4493" w:rsidRPr="00A81C64" w:rsidRDefault="00BA4493" w:rsidP="000323ED">
            <w:pPr>
              <w:spacing w:line="228" w:lineRule="auto"/>
              <w:jc w:val="center"/>
            </w:pPr>
            <w:r w:rsidRPr="00A81C64">
              <w:t>Земли сельскохозяйственного назначения</w:t>
            </w:r>
          </w:p>
        </w:tc>
        <w:tc>
          <w:tcPr>
            <w:tcW w:w="1417" w:type="dxa"/>
            <w:shd w:val="clear" w:color="auto" w:fill="auto"/>
            <w:vAlign w:val="center"/>
          </w:tcPr>
          <w:p w:rsidR="00BA4493" w:rsidRPr="00A81C64" w:rsidRDefault="00BA4493" w:rsidP="000323ED">
            <w:pPr>
              <w:jc w:val="center"/>
            </w:pPr>
            <w:r>
              <w:t>11,14</w:t>
            </w:r>
          </w:p>
        </w:tc>
        <w:tc>
          <w:tcPr>
            <w:tcW w:w="2127" w:type="dxa"/>
            <w:shd w:val="clear" w:color="auto" w:fill="auto"/>
            <w:vAlign w:val="center"/>
          </w:tcPr>
          <w:p w:rsidR="00BA4493" w:rsidRPr="00A81C64" w:rsidRDefault="00BA4493" w:rsidP="000323ED">
            <w:pPr>
              <w:jc w:val="center"/>
            </w:pPr>
            <w:r w:rsidRPr="00A81C64">
              <w:t>Земли населенных пунктов</w:t>
            </w:r>
          </w:p>
        </w:tc>
        <w:tc>
          <w:tcPr>
            <w:tcW w:w="1984" w:type="dxa"/>
            <w:shd w:val="clear" w:color="auto" w:fill="auto"/>
            <w:vAlign w:val="center"/>
          </w:tcPr>
          <w:p w:rsidR="00BA4493" w:rsidRPr="00A81C64" w:rsidRDefault="00BA4493" w:rsidP="000323ED">
            <w:pPr>
              <w:jc w:val="center"/>
            </w:pPr>
            <w:r>
              <w:t>Сельскохозяйственное производство</w:t>
            </w:r>
          </w:p>
        </w:tc>
      </w:tr>
      <w:tr w:rsidR="00BA4493" w:rsidRPr="00A81C64" w:rsidTr="000323ED">
        <w:trPr>
          <w:trHeight w:val="405"/>
        </w:trPr>
        <w:tc>
          <w:tcPr>
            <w:tcW w:w="4820" w:type="dxa"/>
            <w:gridSpan w:val="3"/>
            <w:shd w:val="clear" w:color="auto" w:fill="auto"/>
            <w:vAlign w:val="center"/>
          </w:tcPr>
          <w:p w:rsidR="00BA4493" w:rsidRPr="00A81C64" w:rsidRDefault="00BA4493" w:rsidP="000323ED">
            <w:pPr>
              <w:spacing w:line="228" w:lineRule="auto"/>
              <w:jc w:val="center"/>
            </w:pPr>
            <w:r w:rsidRPr="00A81C64">
              <w:t>Всего по Н.П.</w:t>
            </w:r>
          </w:p>
        </w:tc>
        <w:tc>
          <w:tcPr>
            <w:tcW w:w="1417" w:type="dxa"/>
            <w:shd w:val="clear" w:color="auto" w:fill="auto"/>
            <w:vAlign w:val="center"/>
          </w:tcPr>
          <w:p w:rsidR="00BA4493" w:rsidRPr="00A81C64" w:rsidRDefault="00BA4493" w:rsidP="000323ED">
            <w:pPr>
              <w:jc w:val="center"/>
            </w:pPr>
            <w:r>
              <w:t>12,49</w:t>
            </w:r>
          </w:p>
        </w:tc>
        <w:tc>
          <w:tcPr>
            <w:tcW w:w="2127" w:type="dxa"/>
            <w:shd w:val="clear" w:color="auto" w:fill="auto"/>
            <w:vAlign w:val="center"/>
          </w:tcPr>
          <w:p w:rsidR="00BA4493" w:rsidRPr="00A81C64" w:rsidRDefault="00BA4493" w:rsidP="000323ED">
            <w:pPr>
              <w:jc w:val="center"/>
            </w:pPr>
          </w:p>
        </w:tc>
        <w:tc>
          <w:tcPr>
            <w:tcW w:w="1984" w:type="dxa"/>
            <w:shd w:val="clear" w:color="auto" w:fill="auto"/>
            <w:vAlign w:val="center"/>
          </w:tcPr>
          <w:p w:rsidR="00BA4493" w:rsidRPr="00A81C64" w:rsidRDefault="00BA4493" w:rsidP="000323ED">
            <w:pPr>
              <w:jc w:val="center"/>
            </w:pPr>
          </w:p>
        </w:tc>
      </w:tr>
      <w:tr w:rsidR="00BA4493" w:rsidRPr="00A81C64" w:rsidTr="000323ED">
        <w:trPr>
          <w:trHeight w:val="340"/>
        </w:trPr>
        <w:tc>
          <w:tcPr>
            <w:tcW w:w="567" w:type="dxa"/>
            <w:shd w:val="clear" w:color="auto" w:fill="auto"/>
            <w:vAlign w:val="center"/>
          </w:tcPr>
          <w:p w:rsidR="00BA4493" w:rsidRPr="00A81C64" w:rsidRDefault="00BA4493" w:rsidP="000323ED">
            <w:pPr>
              <w:jc w:val="center"/>
            </w:pPr>
          </w:p>
        </w:tc>
        <w:tc>
          <w:tcPr>
            <w:tcW w:w="4253" w:type="dxa"/>
            <w:gridSpan w:val="2"/>
            <w:shd w:val="clear" w:color="auto" w:fill="auto"/>
            <w:vAlign w:val="center"/>
          </w:tcPr>
          <w:p w:rsidR="00BA4493" w:rsidRPr="00A81C64" w:rsidRDefault="00BA4493" w:rsidP="000323ED">
            <w:pPr>
              <w:jc w:val="center"/>
              <w:rPr>
                <w:b/>
              </w:rPr>
            </w:pPr>
            <w:r w:rsidRPr="00A81C64">
              <w:rPr>
                <w:b/>
              </w:rPr>
              <w:t>ИТОГО по СП</w:t>
            </w:r>
          </w:p>
        </w:tc>
        <w:tc>
          <w:tcPr>
            <w:tcW w:w="1417" w:type="dxa"/>
            <w:shd w:val="clear" w:color="auto" w:fill="auto"/>
            <w:vAlign w:val="center"/>
          </w:tcPr>
          <w:p w:rsidR="00BA4493" w:rsidRPr="00A81C64" w:rsidRDefault="00BA4493" w:rsidP="000323ED">
            <w:pPr>
              <w:jc w:val="center"/>
              <w:rPr>
                <w:b/>
              </w:rPr>
            </w:pPr>
            <w:r>
              <w:rPr>
                <w:b/>
              </w:rPr>
              <w:t>46</w:t>
            </w:r>
            <w:r w:rsidRPr="00A81C64">
              <w:rPr>
                <w:b/>
              </w:rPr>
              <w:t>,</w:t>
            </w:r>
            <w:r>
              <w:rPr>
                <w:b/>
              </w:rPr>
              <w:t>56</w:t>
            </w:r>
          </w:p>
        </w:tc>
        <w:tc>
          <w:tcPr>
            <w:tcW w:w="4111" w:type="dxa"/>
            <w:gridSpan w:val="2"/>
            <w:shd w:val="clear" w:color="auto" w:fill="auto"/>
            <w:vAlign w:val="center"/>
          </w:tcPr>
          <w:p w:rsidR="00BA4493" w:rsidRPr="00A81C64" w:rsidRDefault="00BA4493" w:rsidP="000323ED">
            <w:pPr>
              <w:jc w:val="center"/>
            </w:pPr>
          </w:p>
        </w:tc>
      </w:tr>
    </w:tbl>
    <w:p w:rsidR="00F7141E" w:rsidRPr="00F55F7A" w:rsidRDefault="00F7141E" w:rsidP="00F7141E">
      <w:pPr>
        <w:spacing w:before="120" w:line="276" w:lineRule="auto"/>
        <w:ind w:left="-426"/>
        <w:jc w:val="center"/>
        <w:rPr>
          <w:color w:val="000000" w:themeColor="text1"/>
        </w:rPr>
      </w:pPr>
      <w:r w:rsidRPr="00F55F7A">
        <w:rPr>
          <w:b/>
          <w:color w:val="000000" w:themeColor="text1"/>
          <w:sz w:val="26"/>
          <w:szCs w:val="26"/>
        </w:rPr>
        <w:lastRenderedPageBreak/>
        <w:t>Перечень земельных участков</w:t>
      </w:r>
      <w:r>
        <w:rPr>
          <w:b/>
          <w:color w:val="000000" w:themeColor="text1"/>
          <w:sz w:val="26"/>
          <w:szCs w:val="26"/>
        </w:rPr>
        <w:t xml:space="preserve">, изменяющих категорию на </w:t>
      </w:r>
      <w:r w:rsidRPr="00F7141E">
        <w:rPr>
          <w:b/>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F7141E" w:rsidRPr="00F55F7A" w:rsidRDefault="00F7141E" w:rsidP="00F7141E">
      <w:pPr>
        <w:pStyle w:val="affb"/>
        <w:spacing w:line="276" w:lineRule="auto"/>
        <w:jc w:val="right"/>
        <w:rPr>
          <w:color w:val="000000" w:themeColor="text1"/>
          <w:lang w:val="ru-RU"/>
        </w:rPr>
      </w:pPr>
      <w:r>
        <w:rPr>
          <w:color w:val="000000" w:themeColor="text1"/>
          <w:lang w:val="ru-RU"/>
        </w:rPr>
        <w:t>Таблица 6</w:t>
      </w:r>
    </w:p>
    <w:tbl>
      <w:tblPr>
        <w:tblStyle w:val="af2"/>
        <w:tblW w:w="10348" w:type="dxa"/>
        <w:tblInd w:w="-601" w:type="dxa"/>
        <w:tblLayout w:type="fixed"/>
        <w:tblLook w:val="04A0" w:firstRow="1" w:lastRow="0" w:firstColumn="1" w:lastColumn="0" w:noHBand="0" w:noVBand="1"/>
      </w:tblPr>
      <w:tblGrid>
        <w:gridCol w:w="567"/>
        <w:gridCol w:w="2127"/>
        <w:gridCol w:w="2126"/>
        <w:gridCol w:w="1417"/>
        <w:gridCol w:w="2127"/>
        <w:gridCol w:w="1984"/>
      </w:tblGrid>
      <w:tr w:rsidR="00F7141E" w:rsidRPr="00F55F7A" w:rsidTr="000323ED">
        <w:trPr>
          <w:tblHeader/>
        </w:trPr>
        <w:tc>
          <w:tcPr>
            <w:tcW w:w="567" w:type="dxa"/>
            <w:shd w:val="clear" w:color="auto" w:fill="F2F2F2" w:themeFill="background1" w:themeFillShade="F2"/>
            <w:vAlign w:val="center"/>
          </w:tcPr>
          <w:p w:rsidR="00F7141E" w:rsidRPr="00F55F7A" w:rsidRDefault="00F7141E" w:rsidP="000323ED">
            <w:pPr>
              <w:jc w:val="center"/>
              <w:rPr>
                <w:b/>
                <w:color w:val="000000" w:themeColor="text1"/>
              </w:rPr>
            </w:pPr>
            <w:r w:rsidRPr="00F55F7A">
              <w:rPr>
                <w:b/>
                <w:color w:val="000000" w:themeColor="text1"/>
              </w:rPr>
              <w:t>№</w:t>
            </w:r>
          </w:p>
          <w:p w:rsidR="00F7141E" w:rsidRPr="00F55F7A" w:rsidRDefault="00F7141E" w:rsidP="000323ED">
            <w:pPr>
              <w:jc w:val="center"/>
              <w:rPr>
                <w:b/>
                <w:color w:val="000000" w:themeColor="text1"/>
              </w:rPr>
            </w:pPr>
            <w:r w:rsidRPr="00F55F7A">
              <w:rPr>
                <w:b/>
                <w:color w:val="000000" w:themeColor="text1"/>
              </w:rPr>
              <w:t>п/п</w:t>
            </w:r>
          </w:p>
        </w:tc>
        <w:tc>
          <w:tcPr>
            <w:tcW w:w="2127" w:type="dxa"/>
            <w:shd w:val="clear" w:color="auto" w:fill="F2F2F2" w:themeFill="background1" w:themeFillShade="F2"/>
            <w:vAlign w:val="center"/>
          </w:tcPr>
          <w:p w:rsidR="00F7141E" w:rsidRPr="00F55F7A" w:rsidRDefault="00F7141E" w:rsidP="000323ED">
            <w:pPr>
              <w:jc w:val="center"/>
              <w:rPr>
                <w:b/>
                <w:color w:val="000000" w:themeColor="text1"/>
              </w:rPr>
            </w:pPr>
            <w:r w:rsidRPr="00F55F7A">
              <w:rPr>
                <w:b/>
                <w:color w:val="000000" w:themeColor="text1"/>
              </w:rPr>
              <w:t>Характеристика земельного участка</w:t>
            </w:r>
          </w:p>
        </w:tc>
        <w:tc>
          <w:tcPr>
            <w:tcW w:w="2126" w:type="dxa"/>
            <w:shd w:val="clear" w:color="auto" w:fill="F2F2F2" w:themeFill="background1" w:themeFillShade="F2"/>
            <w:vAlign w:val="center"/>
          </w:tcPr>
          <w:p w:rsidR="00F7141E" w:rsidRPr="00F55F7A" w:rsidRDefault="00F7141E" w:rsidP="000323ED">
            <w:pPr>
              <w:jc w:val="center"/>
              <w:rPr>
                <w:b/>
                <w:color w:val="000000" w:themeColor="text1"/>
              </w:rPr>
            </w:pPr>
            <w:r w:rsidRPr="00F55F7A">
              <w:rPr>
                <w:b/>
                <w:color w:val="000000" w:themeColor="text1"/>
              </w:rPr>
              <w:t>Существующая категория земель</w:t>
            </w:r>
          </w:p>
        </w:tc>
        <w:tc>
          <w:tcPr>
            <w:tcW w:w="1417" w:type="dxa"/>
            <w:shd w:val="clear" w:color="auto" w:fill="F2F2F2" w:themeFill="background1" w:themeFillShade="F2"/>
            <w:vAlign w:val="center"/>
          </w:tcPr>
          <w:p w:rsidR="00F7141E" w:rsidRPr="00F55F7A" w:rsidRDefault="00F7141E" w:rsidP="000323ED">
            <w:pPr>
              <w:jc w:val="center"/>
              <w:rPr>
                <w:b/>
                <w:color w:val="000000" w:themeColor="text1"/>
              </w:rPr>
            </w:pPr>
            <w:r w:rsidRPr="00F55F7A">
              <w:rPr>
                <w:b/>
                <w:color w:val="000000" w:themeColor="text1"/>
              </w:rPr>
              <w:t xml:space="preserve">Площадь, </w:t>
            </w:r>
          </w:p>
          <w:p w:rsidR="00F7141E" w:rsidRPr="00F55F7A" w:rsidRDefault="00F7141E" w:rsidP="000323ED">
            <w:pPr>
              <w:jc w:val="center"/>
              <w:rPr>
                <w:b/>
                <w:color w:val="000000" w:themeColor="text1"/>
              </w:rPr>
            </w:pPr>
            <w:r w:rsidRPr="00F55F7A">
              <w:rPr>
                <w:b/>
                <w:color w:val="000000" w:themeColor="text1"/>
              </w:rPr>
              <w:t>га</w:t>
            </w:r>
          </w:p>
        </w:tc>
        <w:tc>
          <w:tcPr>
            <w:tcW w:w="2127" w:type="dxa"/>
            <w:shd w:val="clear" w:color="auto" w:fill="F2F2F2" w:themeFill="background1" w:themeFillShade="F2"/>
            <w:vAlign w:val="center"/>
          </w:tcPr>
          <w:p w:rsidR="00F7141E" w:rsidRPr="00F55F7A" w:rsidRDefault="00F7141E" w:rsidP="000323ED">
            <w:pPr>
              <w:jc w:val="center"/>
              <w:rPr>
                <w:b/>
                <w:color w:val="000000" w:themeColor="text1"/>
              </w:rPr>
            </w:pPr>
            <w:r w:rsidRPr="00F55F7A">
              <w:rPr>
                <w:b/>
                <w:color w:val="000000" w:themeColor="text1"/>
              </w:rPr>
              <w:t>Планируемая категория земель</w:t>
            </w:r>
          </w:p>
        </w:tc>
        <w:tc>
          <w:tcPr>
            <w:tcW w:w="1984" w:type="dxa"/>
            <w:shd w:val="clear" w:color="auto" w:fill="F2F2F2" w:themeFill="background1" w:themeFillShade="F2"/>
            <w:vAlign w:val="center"/>
          </w:tcPr>
          <w:p w:rsidR="00F7141E" w:rsidRPr="00F55F7A" w:rsidRDefault="00F7141E" w:rsidP="000323ED">
            <w:pPr>
              <w:jc w:val="center"/>
              <w:rPr>
                <w:b/>
                <w:color w:val="000000" w:themeColor="text1"/>
              </w:rPr>
            </w:pPr>
            <w:r w:rsidRPr="00F55F7A">
              <w:rPr>
                <w:b/>
                <w:color w:val="000000" w:themeColor="text1"/>
              </w:rPr>
              <w:t>Планируемое использование</w:t>
            </w:r>
          </w:p>
        </w:tc>
      </w:tr>
      <w:tr w:rsidR="00F7141E" w:rsidRPr="00F55F7A" w:rsidTr="000323ED">
        <w:trPr>
          <w:trHeight w:val="377"/>
        </w:trPr>
        <w:tc>
          <w:tcPr>
            <w:tcW w:w="567" w:type="dxa"/>
            <w:shd w:val="clear" w:color="auto" w:fill="auto"/>
            <w:vAlign w:val="center"/>
          </w:tcPr>
          <w:p w:rsidR="00F7141E" w:rsidRPr="00F55F7A" w:rsidRDefault="00F7141E" w:rsidP="000323ED">
            <w:pPr>
              <w:jc w:val="center"/>
              <w:rPr>
                <w:color w:val="000000" w:themeColor="text1"/>
              </w:rPr>
            </w:pPr>
            <w:r w:rsidRPr="00F55F7A">
              <w:rPr>
                <w:color w:val="000000" w:themeColor="text1"/>
              </w:rPr>
              <w:t>1</w:t>
            </w:r>
          </w:p>
        </w:tc>
        <w:tc>
          <w:tcPr>
            <w:tcW w:w="2127" w:type="dxa"/>
            <w:shd w:val="clear" w:color="auto" w:fill="auto"/>
            <w:vAlign w:val="center"/>
          </w:tcPr>
          <w:p w:rsidR="00F7141E" w:rsidRPr="00F55F7A" w:rsidRDefault="00F7141E" w:rsidP="000323ED">
            <w:pPr>
              <w:jc w:val="center"/>
              <w:rPr>
                <w:color w:val="000000" w:themeColor="text1"/>
              </w:rPr>
            </w:pPr>
            <w:r w:rsidRPr="00F7141E">
              <w:rPr>
                <w:color w:val="000000" w:themeColor="text1"/>
              </w:rPr>
              <w:t>40:13:100407:217</w:t>
            </w:r>
          </w:p>
        </w:tc>
        <w:tc>
          <w:tcPr>
            <w:tcW w:w="2126" w:type="dxa"/>
            <w:shd w:val="clear" w:color="auto" w:fill="auto"/>
            <w:vAlign w:val="center"/>
          </w:tcPr>
          <w:p w:rsidR="00F7141E" w:rsidRPr="00F55F7A" w:rsidRDefault="00F7141E" w:rsidP="000323ED">
            <w:pPr>
              <w:jc w:val="center"/>
              <w:rPr>
                <w:color w:val="000000" w:themeColor="text1"/>
              </w:rPr>
            </w:pPr>
            <w:r w:rsidRPr="00F55F7A">
              <w:rPr>
                <w:color w:val="000000" w:themeColor="text1"/>
              </w:rPr>
              <w:t>Земли сельскохозяйственного назначения</w:t>
            </w:r>
          </w:p>
        </w:tc>
        <w:tc>
          <w:tcPr>
            <w:tcW w:w="1417" w:type="dxa"/>
            <w:shd w:val="clear" w:color="auto" w:fill="auto"/>
            <w:vAlign w:val="center"/>
          </w:tcPr>
          <w:p w:rsidR="00F7141E" w:rsidRPr="00F55F7A" w:rsidRDefault="00F7141E" w:rsidP="00BA4493">
            <w:pPr>
              <w:jc w:val="center"/>
              <w:rPr>
                <w:color w:val="000000" w:themeColor="text1"/>
              </w:rPr>
            </w:pPr>
            <w:r w:rsidRPr="00F55F7A">
              <w:rPr>
                <w:color w:val="000000" w:themeColor="text1"/>
              </w:rPr>
              <w:t>0,</w:t>
            </w:r>
            <w:r w:rsidR="00BA4493">
              <w:rPr>
                <w:color w:val="000000" w:themeColor="text1"/>
              </w:rPr>
              <w:t>88</w:t>
            </w:r>
          </w:p>
        </w:tc>
        <w:tc>
          <w:tcPr>
            <w:tcW w:w="2127" w:type="dxa"/>
            <w:shd w:val="clear" w:color="auto" w:fill="auto"/>
            <w:vAlign w:val="center"/>
          </w:tcPr>
          <w:p w:rsidR="00F7141E" w:rsidRPr="00F55F7A" w:rsidRDefault="00BA4493" w:rsidP="000323ED">
            <w:pPr>
              <w:jc w:val="center"/>
              <w:rPr>
                <w:color w:val="000000" w:themeColor="text1"/>
              </w:rPr>
            </w:pPr>
            <w:r w:rsidRPr="00BA4493">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984" w:type="dxa"/>
            <w:shd w:val="clear" w:color="auto" w:fill="auto"/>
            <w:vAlign w:val="center"/>
          </w:tcPr>
          <w:p w:rsidR="00F7141E" w:rsidRPr="00F55F7A" w:rsidRDefault="00F7141E" w:rsidP="000323ED">
            <w:pPr>
              <w:jc w:val="center"/>
              <w:rPr>
                <w:color w:val="000000" w:themeColor="text1"/>
              </w:rPr>
            </w:pPr>
            <w:r w:rsidRPr="00F55F7A">
              <w:rPr>
                <w:color w:val="000000" w:themeColor="text1"/>
              </w:rPr>
              <w:t>Жилищное строительство</w:t>
            </w:r>
          </w:p>
        </w:tc>
      </w:tr>
    </w:tbl>
    <w:p w:rsidR="00DA0051" w:rsidRDefault="00DA0051">
      <w:pPr>
        <w:rPr>
          <w:b/>
          <w:bCs/>
          <w:iCs/>
          <w:color w:val="000000" w:themeColor="text1"/>
          <w:sz w:val="28"/>
          <w:szCs w:val="28"/>
        </w:rPr>
      </w:pPr>
      <w:bookmarkStart w:id="21" w:name="_Toc356990418"/>
      <w:bookmarkStart w:id="22" w:name="_Toc173416061"/>
      <w:bookmarkStart w:id="23" w:name="_Toc180581407"/>
      <w:bookmarkStart w:id="24" w:name="_Toc186112278"/>
      <w:r>
        <w:br w:type="page"/>
      </w:r>
    </w:p>
    <w:p w:rsidR="00FF16FC" w:rsidRPr="00A81C64" w:rsidRDefault="00FF16FC" w:rsidP="00FF16FC">
      <w:pPr>
        <w:pStyle w:val="10"/>
        <w:tabs>
          <w:tab w:val="num" w:pos="426"/>
        </w:tabs>
      </w:pPr>
      <w:r w:rsidRPr="00A81C64">
        <w:lastRenderedPageBreak/>
        <w:t>IV. Мероприятия по административно-территориальному устройству территории сельского поселения</w:t>
      </w:r>
      <w:bookmarkEnd w:id="21"/>
      <w:bookmarkEnd w:id="22"/>
      <w:bookmarkEnd w:id="23"/>
      <w:bookmarkEnd w:id="24"/>
    </w:p>
    <w:p w:rsidR="00FF16FC" w:rsidRPr="00A81C64" w:rsidRDefault="00FF16FC" w:rsidP="00FF16FC">
      <w:pPr>
        <w:pStyle w:val="a4"/>
        <w:spacing w:before="40" w:after="40" w:line="276" w:lineRule="auto"/>
        <w:ind w:firstLine="709"/>
        <w:rPr>
          <w:b/>
          <w:color w:val="000000" w:themeColor="text1"/>
          <w:sz w:val="26"/>
          <w:szCs w:val="26"/>
        </w:rPr>
      </w:pPr>
      <w:r w:rsidRPr="00A81C64">
        <w:rPr>
          <w:b/>
          <w:color w:val="000000" w:themeColor="text1"/>
          <w:sz w:val="26"/>
          <w:szCs w:val="26"/>
        </w:rPr>
        <w:t>Граница муниципального образования</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Границы сельского поселения определены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w:t>
      </w:r>
      <w:proofErr w:type="spellStart"/>
      <w:r w:rsidRPr="00A81C64">
        <w:rPr>
          <w:rFonts w:cs="Times New Roman"/>
          <w:bCs/>
          <w:color w:val="000000" w:themeColor="text1"/>
          <w:sz w:val="26"/>
          <w:szCs w:val="26"/>
        </w:rPr>
        <w:t>Бабынинский</w:t>
      </w:r>
      <w:proofErr w:type="spellEnd"/>
      <w:r w:rsidRPr="00A81C64">
        <w:rPr>
          <w:rFonts w:cs="Times New Roman"/>
          <w:bCs/>
          <w:color w:val="000000" w:themeColor="text1"/>
          <w:sz w:val="26"/>
          <w:szCs w:val="26"/>
        </w:rPr>
        <w:t xml:space="preserve"> район», «Боровский район», «Дзержинский район» «Жуковский район», «Износковский район», «</w:t>
      </w:r>
      <w:proofErr w:type="spellStart"/>
      <w:r w:rsidRPr="00A81C64">
        <w:rPr>
          <w:rFonts w:cs="Times New Roman"/>
          <w:bCs/>
          <w:color w:val="000000" w:themeColor="text1"/>
          <w:sz w:val="26"/>
          <w:szCs w:val="26"/>
        </w:rPr>
        <w:t>Козельский</w:t>
      </w:r>
      <w:proofErr w:type="spellEnd"/>
      <w:r w:rsidRPr="00A81C64">
        <w:rPr>
          <w:rFonts w:cs="Times New Roman"/>
          <w:bCs/>
          <w:color w:val="000000" w:themeColor="text1"/>
          <w:sz w:val="26"/>
          <w:szCs w:val="26"/>
        </w:rPr>
        <w:t xml:space="preserve"> район», «</w:t>
      </w:r>
      <w:proofErr w:type="spellStart"/>
      <w:r w:rsidRPr="00A81C64">
        <w:rPr>
          <w:rFonts w:cs="Times New Roman"/>
          <w:bCs/>
          <w:color w:val="000000" w:themeColor="text1"/>
          <w:sz w:val="26"/>
          <w:szCs w:val="26"/>
        </w:rPr>
        <w:t>Малоярославецкий</w:t>
      </w:r>
      <w:proofErr w:type="spellEnd"/>
      <w:r w:rsidRPr="00A81C64">
        <w:rPr>
          <w:rFonts w:cs="Times New Roman"/>
          <w:bCs/>
          <w:color w:val="000000" w:themeColor="text1"/>
          <w:sz w:val="26"/>
          <w:szCs w:val="26"/>
        </w:rPr>
        <w:t xml:space="preserve"> район», «Мосальский район», «</w:t>
      </w:r>
      <w:proofErr w:type="spellStart"/>
      <w:r w:rsidRPr="00A81C64">
        <w:rPr>
          <w:rFonts w:cs="Times New Roman"/>
          <w:bCs/>
          <w:color w:val="000000" w:themeColor="text1"/>
          <w:sz w:val="26"/>
          <w:szCs w:val="26"/>
        </w:rPr>
        <w:t>Ферзиковский</w:t>
      </w:r>
      <w:proofErr w:type="spellEnd"/>
      <w:r w:rsidRPr="00A81C64">
        <w:rPr>
          <w:rFonts w:cs="Times New Roman"/>
          <w:bCs/>
          <w:color w:val="000000" w:themeColor="text1"/>
          <w:sz w:val="26"/>
          <w:szCs w:val="26"/>
        </w:rPr>
        <w:t xml:space="preserve"> район», «</w:t>
      </w:r>
      <w:proofErr w:type="spellStart"/>
      <w:r w:rsidRPr="00A81C64">
        <w:rPr>
          <w:rFonts w:cs="Times New Roman"/>
          <w:bCs/>
          <w:color w:val="000000" w:themeColor="text1"/>
          <w:sz w:val="26"/>
          <w:szCs w:val="26"/>
        </w:rPr>
        <w:t>Хвастовичский</w:t>
      </w:r>
      <w:proofErr w:type="spellEnd"/>
      <w:r w:rsidRPr="00A81C64">
        <w:rPr>
          <w:rFonts w:cs="Times New Roman"/>
          <w:bCs/>
          <w:color w:val="000000" w:themeColor="text1"/>
          <w:sz w:val="26"/>
          <w:szCs w:val="26"/>
        </w:rPr>
        <w:t xml:space="preserve"> район», «Город Калуга», «Город Обнинск», и наделении их статусом городского поселения, сельского поселения, городского округа, муниципального района».</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С 1 января 2025г. в соответствии с законом Калужской области №441-ОЗ от 28</w:t>
      </w:r>
      <w:r w:rsidRPr="00A81C64">
        <w:rPr>
          <w:rFonts w:cs="Times New Roman"/>
          <w:bCs/>
          <w:color w:val="000000" w:themeColor="text1"/>
          <w:sz w:val="26"/>
          <w:szCs w:val="26"/>
          <w:lang w:val="en-US"/>
        </w:rPr>
        <w:t> </w:t>
      </w:r>
      <w:r w:rsidRPr="00A81C64">
        <w:rPr>
          <w:rFonts w:cs="Times New Roman"/>
          <w:bCs/>
          <w:color w:val="000000" w:themeColor="text1"/>
          <w:sz w:val="26"/>
          <w:szCs w:val="26"/>
        </w:rPr>
        <w:t>декабря 2023 г. «О преобразовании всех поселений, входящих в состав муниципального района «</w:t>
      </w:r>
      <w:proofErr w:type="spellStart"/>
      <w:r w:rsidRPr="00A81C64">
        <w:rPr>
          <w:rFonts w:cs="Times New Roman"/>
          <w:bCs/>
          <w:color w:val="000000" w:themeColor="text1"/>
          <w:sz w:val="26"/>
          <w:szCs w:val="26"/>
        </w:rPr>
        <w:t>Малоярославецкий</w:t>
      </w:r>
      <w:proofErr w:type="spellEnd"/>
      <w:r w:rsidRPr="00A81C64">
        <w:rPr>
          <w:rFonts w:cs="Times New Roman"/>
          <w:bCs/>
          <w:color w:val="000000" w:themeColor="text1"/>
          <w:sz w:val="26"/>
          <w:szCs w:val="26"/>
        </w:rPr>
        <w:t xml:space="preserve"> район» путем объединения и создания вновь образованного муниципального образования с наделением его статусом муниципального образования и о внесении изменений в отдельные законы Калужской области»</w:t>
      </w:r>
    </w:p>
    <w:p w:rsidR="00BA4493" w:rsidRDefault="00BA4493">
      <w:pPr>
        <w:rPr>
          <w:b/>
          <w:color w:val="000000" w:themeColor="text1"/>
          <w:sz w:val="26"/>
          <w:szCs w:val="26"/>
        </w:rPr>
      </w:pPr>
      <w:r>
        <w:rPr>
          <w:b/>
          <w:color w:val="000000" w:themeColor="text1"/>
          <w:sz w:val="26"/>
          <w:szCs w:val="26"/>
        </w:rPr>
        <w:br w:type="page"/>
      </w:r>
    </w:p>
    <w:p w:rsidR="00FF16FC" w:rsidRPr="00A81C64" w:rsidRDefault="00FF16FC" w:rsidP="00FF16FC">
      <w:pPr>
        <w:pStyle w:val="a4"/>
        <w:spacing w:before="120" w:after="40" w:line="276" w:lineRule="auto"/>
        <w:ind w:firstLine="709"/>
        <w:rPr>
          <w:b/>
          <w:color w:val="000000" w:themeColor="text1"/>
          <w:sz w:val="26"/>
          <w:szCs w:val="26"/>
        </w:rPr>
      </w:pPr>
      <w:r w:rsidRPr="00A81C64">
        <w:rPr>
          <w:b/>
          <w:color w:val="000000" w:themeColor="text1"/>
          <w:sz w:val="26"/>
          <w:szCs w:val="26"/>
        </w:rPr>
        <w:lastRenderedPageBreak/>
        <w:t>Границы населенных пунктов</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Проектом предусматривается расширение границы д. Ивановка, д. Савино, д. </w:t>
      </w:r>
      <w:proofErr w:type="spellStart"/>
      <w:r w:rsidRPr="00A81C64">
        <w:rPr>
          <w:rFonts w:cs="Times New Roman"/>
          <w:bCs/>
          <w:color w:val="000000" w:themeColor="text1"/>
          <w:sz w:val="26"/>
          <w:szCs w:val="26"/>
        </w:rPr>
        <w:t>Тимовка</w:t>
      </w:r>
      <w:proofErr w:type="spellEnd"/>
      <w:r w:rsidRPr="00A81C64">
        <w:rPr>
          <w:rFonts w:cs="Times New Roman"/>
          <w:bCs/>
          <w:color w:val="000000" w:themeColor="text1"/>
          <w:sz w:val="26"/>
          <w:szCs w:val="26"/>
        </w:rPr>
        <w:t xml:space="preserve"> общей площадью 32,23 га за счет земель сельскохозяйственного назначения под осуществление индивидуального жилищного строительства. Расширение границ населенных пунктов является необходимым шагом для обеспечения устойчивого развития территории и повышения качества жизни местного населения, а так поможет достичь показателей нормативной жилищной обеспеченности и обеспечит возможность роста постоянного населения сельского поселения до 1000 человек.</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Ниже представлены основные технико-экономические показатели нового жилищного строительства и обоснование осуществление жилой застройки:</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 в пределах существующих границ населённых пунктов сельского поселения наблюдается дефицит свободных земельных участков, пригодных для осуществления жилищного строительства, поэтому развитие населённых пунктов возможно только за счет земель сельскохозяйственного назначения.</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 xml:space="preserve">- исходя из анализа территориальных ресурсов, транспортной доступности, обеспеченности объектами социальной и инженерной инфраструктуры, новую жилую застройку целесообразно осуществлять на продолжениях существующих улиц (дер. </w:t>
      </w:r>
      <w:proofErr w:type="spellStart"/>
      <w:r w:rsidRPr="00A81C64">
        <w:rPr>
          <w:rFonts w:cs="Times New Roman"/>
          <w:bCs/>
          <w:color w:val="000000" w:themeColor="text1"/>
          <w:sz w:val="26"/>
          <w:szCs w:val="26"/>
        </w:rPr>
        <w:t>Савиново</w:t>
      </w:r>
      <w:proofErr w:type="spellEnd"/>
      <w:r w:rsidRPr="00A81C64">
        <w:rPr>
          <w:rFonts w:cs="Times New Roman"/>
          <w:bCs/>
          <w:color w:val="000000" w:themeColor="text1"/>
          <w:sz w:val="26"/>
          <w:szCs w:val="26"/>
        </w:rPr>
        <w:t xml:space="preserve"> и дер. </w:t>
      </w:r>
      <w:proofErr w:type="spellStart"/>
      <w:r w:rsidRPr="00A81C64">
        <w:rPr>
          <w:rFonts w:cs="Times New Roman"/>
          <w:bCs/>
          <w:color w:val="000000" w:themeColor="text1"/>
          <w:sz w:val="26"/>
          <w:szCs w:val="26"/>
        </w:rPr>
        <w:t>Тимовка</w:t>
      </w:r>
      <w:proofErr w:type="spellEnd"/>
      <w:r w:rsidRPr="00A81C64">
        <w:rPr>
          <w:rFonts w:cs="Times New Roman"/>
          <w:bCs/>
          <w:color w:val="000000" w:themeColor="text1"/>
          <w:sz w:val="26"/>
          <w:szCs w:val="26"/>
        </w:rPr>
        <w:t>) и комплексно на обширных площадях у дер. Ивановка.</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 планируемая жилая застройка будет способствовать рациональному градостроительному развитию уже сложившейся селитебной территории населенного пункта.</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 земли сельскохозяйственного назначения, которые планируется включить в границы населённого пункта, не относятся к особо ценным угодьям и в настоящее время не используются для сельскохозяйственного производства.</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 на территории планируется осуществлять индивидуальную жилую застройку.</w:t>
      </w:r>
    </w:p>
    <w:p w:rsidR="00FF16FC" w:rsidRPr="00A81C64" w:rsidRDefault="00FF16FC" w:rsidP="00FF16FC">
      <w:pPr>
        <w:pStyle w:val="Main"/>
        <w:spacing w:line="276" w:lineRule="auto"/>
        <w:rPr>
          <w:rFonts w:cs="Times New Roman"/>
          <w:bCs/>
          <w:color w:val="000000" w:themeColor="text1"/>
          <w:sz w:val="26"/>
          <w:szCs w:val="26"/>
        </w:rPr>
      </w:pPr>
      <w:r w:rsidRPr="00A81C64">
        <w:rPr>
          <w:rFonts w:cs="Times New Roman"/>
          <w:bCs/>
          <w:color w:val="000000" w:themeColor="text1"/>
          <w:sz w:val="26"/>
          <w:szCs w:val="26"/>
        </w:rPr>
        <w:t xml:space="preserve">- количество домов </w:t>
      </w:r>
      <w:r w:rsidRPr="00A81C64">
        <w:t>–</w:t>
      </w:r>
      <w:r w:rsidRPr="00A81C64">
        <w:rPr>
          <w:rFonts w:cs="Times New Roman"/>
          <w:bCs/>
          <w:color w:val="000000" w:themeColor="text1"/>
          <w:sz w:val="26"/>
          <w:szCs w:val="26"/>
        </w:rPr>
        <w:t xml:space="preserve"> 170 домов.</w:t>
      </w:r>
    </w:p>
    <w:p w:rsidR="00FF16FC" w:rsidRPr="00A81C64" w:rsidRDefault="00FF16FC" w:rsidP="00FF16FC">
      <w:pPr>
        <w:pStyle w:val="Main"/>
        <w:spacing w:line="276" w:lineRule="auto"/>
      </w:pPr>
      <w:r w:rsidRPr="00A81C64">
        <w:t xml:space="preserve">- площадь жилых строений – 31 500 </w:t>
      </w:r>
      <w:proofErr w:type="spellStart"/>
      <w:proofErr w:type="gramStart"/>
      <w:r w:rsidRPr="00A81C64">
        <w:t>кв.м</w:t>
      </w:r>
      <w:proofErr w:type="spellEnd"/>
      <w:proofErr w:type="gramEnd"/>
      <w:r w:rsidRPr="00A81C64">
        <w:t>;</w:t>
      </w:r>
    </w:p>
    <w:p w:rsidR="00FF16FC" w:rsidRPr="00A81C64" w:rsidRDefault="00FF16FC" w:rsidP="00FF16FC">
      <w:pPr>
        <w:pStyle w:val="Main"/>
        <w:spacing w:line="276" w:lineRule="auto"/>
      </w:pPr>
      <w:r w:rsidRPr="00A81C64">
        <w:t>- площадь объектов общественно делового назначения – 2000 кв. м.</w:t>
      </w:r>
    </w:p>
    <w:p w:rsidR="00FF16FC" w:rsidRPr="00A81C64" w:rsidRDefault="00FF16FC" w:rsidP="00FF16FC">
      <w:pPr>
        <w:pStyle w:val="Main"/>
        <w:spacing w:line="276" w:lineRule="auto"/>
      </w:pPr>
      <w:r w:rsidRPr="00A81C64">
        <w:t>- площадь автомобильных дорог – 28 500 кв. м.</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планируемая характеристика автодорог:</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xml:space="preserve">  - магистральные улицы шириной до 20 метров;</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xml:space="preserve">  - второстепенные улицы шириной до 15 метров;</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xml:space="preserve">  - проезды шириной до 10 метров.</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xml:space="preserve">- планируемое увеличение население – 400 чел. </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водоснабжение – от существующего водозабора села и индивидуально.</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(средний за год) суточный расход воды – 125,58 куб. м/</w:t>
      </w:r>
      <w:proofErr w:type="spellStart"/>
      <w:r w:rsidRPr="00A81C64">
        <w:rPr>
          <w:color w:val="0D0D0D" w:themeColor="text1" w:themeTint="F2"/>
          <w:sz w:val="26"/>
          <w:szCs w:val="26"/>
        </w:rPr>
        <w:t>сут</w:t>
      </w:r>
      <w:proofErr w:type="spellEnd"/>
      <w:r w:rsidRPr="00A81C64">
        <w:rPr>
          <w:color w:val="0D0D0D" w:themeColor="text1" w:themeTint="F2"/>
          <w:sz w:val="26"/>
          <w:szCs w:val="26"/>
        </w:rPr>
        <w:t>.</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водоотведение – индивидуально (установка септиков).</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объем водоотведения – 136,5 куб. м/</w:t>
      </w:r>
      <w:proofErr w:type="spellStart"/>
      <w:r w:rsidRPr="00A81C64">
        <w:rPr>
          <w:color w:val="0D0D0D" w:themeColor="text1" w:themeTint="F2"/>
          <w:sz w:val="26"/>
          <w:szCs w:val="26"/>
        </w:rPr>
        <w:t>сут</w:t>
      </w:r>
      <w:proofErr w:type="spellEnd"/>
      <w:r w:rsidRPr="00A81C64">
        <w:rPr>
          <w:color w:val="0D0D0D" w:themeColor="text1" w:themeTint="F2"/>
          <w:sz w:val="26"/>
          <w:szCs w:val="26"/>
        </w:rPr>
        <w:t>.</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теплоснабжение – индивидуально (индивидуальные газовые котлы).</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lastRenderedPageBreak/>
        <w:t>- расчетный объем теплопотребления – 109,2 Гкал/мес.</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газоснабжение – от существующего ГРП;</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xml:space="preserve">- расчетный объем </w:t>
      </w:r>
      <w:proofErr w:type="spellStart"/>
      <w:r w:rsidRPr="00A81C64">
        <w:rPr>
          <w:color w:val="0D0D0D" w:themeColor="text1" w:themeTint="F2"/>
          <w:sz w:val="26"/>
          <w:szCs w:val="26"/>
        </w:rPr>
        <w:t>газопотребления</w:t>
      </w:r>
      <w:proofErr w:type="spellEnd"/>
      <w:r w:rsidRPr="00A81C64">
        <w:rPr>
          <w:color w:val="0D0D0D" w:themeColor="text1" w:themeTint="F2"/>
          <w:sz w:val="26"/>
          <w:szCs w:val="26"/>
        </w:rPr>
        <w:t xml:space="preserve"> – 600,6 куб. м/мес.</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газоснабжение – от существующего ГРП.</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электроснабжение – от существующих трансформаторных подстанций (ТП).</w:t>
      </w:r>
    </w:p>
    <w:p w:rsidR="00FF16FC" w:rsidRPr="00A81C64" w:rsidRDefault="00FF16FC" w:rsidP="00FF16FC">
      <w:pPr>
        <w:spacing w:line="276" w:lineRule="auto"/>
        <w:ind w:firstLine="709"/>
        <w:jc w:val="both"/>
        <w:rPr>
          <w:color w:val="0D0D0D" w:themeColor="text1" w:themeTint="F2"/>
          <w:sz w:val="26"/>
          <w:szCs w:val="26"/>
        </w:rPr>
      </w:pPr>
      <w:r w:rsidRPr="00A81C64">
        <w:rPr>
          <w:color w:val="0D0D0D" w:themeColor="text1" w:themeTint="F2"/>
          <w:sz w:val="26"/>
          <w:szCs w:val="26"/>
        </w:rPr>
        <w:t>- расчетный объем электроснабжения – 108100 кВт ч/мес.</w:t>
      </w:r>
    </w:p>
    <w:p w:rsidR="005E25BE" w:rsidRDefault="005E25BE" w:rsidP="00BA4493">
      <w:pPr>
        <w:rPr>
          <w:color w:val="000000" w:themeColor="text1"/>
        </w:rPr>
      </w:pPr>
    </w:p>
    <w:p w:rsidR="004A7FD2" w:rsidRPr="00F55F7A" w:rsidRDefault="004A7FD2" w:rsidP="00250C34">
      <w:pPr>
        <w:ind w:firstLine="709"/>
        <w:jc w:val="both"/>
        <w:rPr>
          <w:color w:val="000000" w:themeColor="text1"/>
        </w:rPr>
      </w:pPr>
      <w:r w:rsidRPr="00A81C64">
        <w:rPr>
          <w:bCs/>
          <w:color w:val="000000" w:themeColor="text1"/>
          <w:sz w:val="26"/>
          <w:szCs w:val="26"/>
        </w:rPr>
        <w:t xml:space="preserve">Проектом предусматривается расширение границы д. </w:t>
      </w:r>
      <w:proofErr w:type="spellStart"/>
      <w:r>
        <w:rPr>
          <w:bCs/>
          <w:color w:val="000000" w:themeColor="text1"/>
          <w:sz w:val="26"/>
          <w:szCs w:val="26"/>
        </w:rPr>
        <w:t>Васисово</w:t>
      </w:r>
      <w:proofErr w:type="spellEnd"/>
      <w:r>
        <w:rPr>
          <w:bCs/>
          <w:color w:val="000000" w:themeColor="text1"/>
          <w:sz w:val="26"/>
          <w:szCs w:val="26"/>
        </w:rPr>
        <w:t xml:space="preserve"> на 12,49га. На территории предусмотрено размещение туристических и животноводческих объектов, что повысит туристическую привлекательность поселения</w:t>
      </w:r>
      <w:r w:rsidR="00C93B86">
        <w:rPr>
          <w:bCs/>
          <w:color w:val="000000" w:themeColor="text1"/>
          <w:sz w:val="26"/>
          <w:szCs w:val="26"/>
        </w:rPr>
        <w:t>, повлечет за собой создание рабочих мест</w:t>
      </w:r>
      <w:r w:rsidR="0083178F">
        <w:rPr>
          <w:bCs/>
          <w:color w:val="000000" w:themeColor="text1"/>
          <w:sz w:val="26"/>
          <w:szCs w:val="26"/>
        </w:rPr>
        <w:t>, приведет к развитию инфраструктуры</w:t>
      </w:r>
      <w:r w:rsidR="00C93B86">
        <w:rPr>
          <w:bCs/>
          <w:color w:val="000000" w:themeColor="text1"/>
          <w:sz w:val="26"/>
          <w:szCs w:val="26"/>
        </w:rPr>
        <w:t xml:space="preserve"> и повысит экономический потенциал</w:t>
      </w:r>
      <w:r w:rsidR="005C4501">
        <w:rPr>
          <w:bCs/>
          <w:color w:val="000000" w:themeColor="text1"/>
          <w:sz w:val="26"/>
          <w:szCs w:val="26"/>
        </w:rPr>
        <w:t xml:space="preserve"> поселения</w:t>
      </w:r>
      <w:bookmarkStart w:id="25" w:name="_GoBack"/>
      <w:bookmarkEnd w:id="25"/>
      <w:r w:rsidR="0083178F">
        <w:rPr>
          <w:bCs/>
          <w:color w:val="000000" w:themeColor="text1"/>
          <w:sz w:val="26"/>
          <w:szCs w:val="26"/>
        </w:rPr>
        <w:t>.</w:t>
      </w:r>
    </w:p>
    <w:sectPr w:rsidR="004A7FD2" w:rsidRPr="00F55F7A" w:rsidSect="00B97AB5">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B0" w:rsidRDefault="008046B0">
      <w:r>
        <w:separator/>
      </w:r>
    </w:p>
  </w:endnote>
  <w:endnote w:type="continuationSeparator" w:id="0">
    <w:p w:rsidR="008046B0" w:rsidRDefault="0080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3758" w:rsidRDefault="00143758" w:rsidP="00887FEB">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C4501">
      <w:rPr>
        <w:rStyle w:val="ad"/>
        <w:noProof/>
      </w:rPr>
      <w:t>3</w:t>
    </w:r>
    <w:r>
      <w:rPr>
        <w:rStyle w:val="ad"/>
      </w:rPr>
      <w:fldChar w:fldCharType="end"/>
    </w:r>
  </w:p>
  <w:p w:rsidR="00143758" w:rsidRDefault="00143758" w:rsidP="00887FEB">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3758" w:rsidRDefault="00143758" w:rsidP="00887FEB">
    <w:pPr>
      <w:pStyle w:val="a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rsidP="00262F49">
    <w:pPr>
      <w:pStyle w:val="af"/>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C4501">
      <w:rPr>
        <w:rStyle w:val="ad"/>
        <w:noProof/>
      </w:rPr>
      <w:t>11</w:t>
    </w:r>
    <w:r>
      <w:rPr>
        <w:rStyle w:val="ad"/>
      </w:rPr>
      <w:fldChar w:fldCharType="end"/>
    </w:r>
  </w:p>
  <w:p w:rsidR="00143758" w:rsidRDefault="00143758" w:rsidP="00887FEB">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B0" w:rsidRDefault="008046B0">
      <w:r>
        <w:separator/>
      </w:r>
    </w:p>
  </w:footnote>
  <w:footnote w:type="continuationSeparator" w:id="0">
    <w:p w:rsidR="008046B0" w:rsidRDefault="00804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3758" w:rsidRDefault="00143758">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rsidP="0086714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43758" w:rsidRDefault="00143758">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758" w:rsidRDefault="00143758">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4BED23E"/>
    <w:lvl w:ilvl="0">
      <w:start w:val="1"/>
      <w:numFmt w:val="bullet"/>
      <w:pStyle w:val="3"/>
      <w:lvlText w:val=""/>
      <w:lvlJc w:val="left"/>
      <w:pPr>
        <w:tabs>
          <w:tab w:val="num" w:pos="850"/>
        </w:tabs>
        <w:ind w:left="85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6"/>
    <w:multiLevelType w:val="singleLevel"/>
    <w:tmpl w:val="00000006"/>
    <w:name w:val="WW8Num16"/>
    <w:lvl w:ilvl="0">
      <w:start w:val="1"/>
      <w:numFmt w:val="bullet"/>
      <w:lvlText w:val="-"/>
      <w:lvlJc w:val="left"/>
      <w:pPr>
        <w:tabs>
          <w:tab w:val="num" w:pos="0"/>
        </w:tabs>
        <w:ind w:left="-1618" w:hanging="360"/>
      </w:pPr>
      <w:rPr>
        <w:rFonts w:ascii="Times New Roman" w:hAnsi="Times New Roman" w:cs="Times New Roman"/>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20" w:hanging="360"/>
      </w:pPr>
      <w:rPr>
        <w:rFonts w:ascii="StarSymbol" w:hAnsi="StarSymbol" w:cs="Times New Roman"/>
      </w:rPr>
    </w:lvl>
  </w:abstractNum>
  <w:abstractNum w:abstractNumId="6" w15:restartNumberingAfterBreak="0">
    <w:nsid w:val="0000000A"/>
    <w:multiLevelType w:val="singleLevel"/>
    <w:tmpl w:val="0000000A"/>
    <w:name w:val="WW8Num10"/>
    <w:lvl w:ilvl="0">
      <w:numFmt w:val="bullet"/>
      <w:lvlText w:val="-"/>
      <w:lvlJc w:val="left"/>
      <w:pPr>
        <w:tabs>
          <w:tab w:val="num" w:pos="1065"/>
        </w:tabs>
        <w:ind w:left="1065" w:hanging="360"/>
      </w:pPr>
      <w:rPr>
        <w:rFonts w:ascii="Times New Roman" w:hAnsi="Times New Roman" w:cs="Times New Roman"/>
      </w:rPr>
    </w:lvl>
  </w:abstractNum>
  <w:abstractNum w:abstractNumId="7" w15:restartNumberingAfterBreak="0">
    <w:nsid w:val="00000011"/>
    <w:multiLevelType w:val="singleLevel"/>
    <w:tmpl w:val="00000011"/>
    <w:name w:val="WW8Num17"/>
    <w:lvl w:ilvl="0">
      <w:start w:val="1"/>
      <w:numFmt w:val="decimal"/>
      <w:lvlText w:val="%1."/>
      <w:lvlJc w:val="left"/>
      <w:pPr>
        <w:tabs>
          <w:tab w:val="num" w:pos="1425"/>
        </w:tabs>
        <w:ind w:left="1425" w:hanging="360"/>
      </w:pPr>
      <w:rPr>
        <w:color w:val="auto"/>
      </w:rPr>
    </w:lvl>
  </w:abstractNum>
  <w:abstractNum w:abstractNumId="8" w15:restartNumberingAfterBreak="0">
    <w:nsid w:val="00000013"/>
    <w:multiLevelType w:val="singleLevel"/>
    <w:tmpl w:val="00000013"/>
    <w:name w:val="WW8Num19"/>
    <w:lvl w:ilvl="0">
      <w:start w:val="10"/>
      <w:numFmt w:val="bullet"/>
      <w:lvlText w:val="-"/>
      <w:lvlJc w:val="left"/>
      <w:pPr>
        <w:tabs>
          <w:tab w:val="num" w:pos="1069"/>
        </w:tabs>
        <w:ind w:left="1069" w:hanging="360"/>
      </w:pPr>
      <w:rPr>
        <w:rFonts w:ascii="StarSymbol" w:hAnsi="StarSymbol" w:cs="Times New Roman"/>
      </w:rPr>
    </w:lvl>
  </w:abstractNum>
  <w:abstractNum w:abstractNumId="9"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 w15:restartNumberingAfterBreak="0">
    <w:nsid w:val="04EA2680"/>
    <w:multiLevelType w:val="singleLevel"/>
    <w:tmpl w:val="8D404996"/>
    <w:lvl w:ilvl="0">
      <w:numFmt w:val="bullet"/>
      <w:lvlText w:val="-"/>
      <w:lvlJc w:val="left"/>
      <w:pPr>
        <w:tabs>
          <w:tab w:val="num" w:pos="360"/>
        </w:tabs>
        <w:ind w:left="360" w:hanging="360"/>
      </w:pPr>
      <w:rPr>
        <w:rFonts w:hint="default"/>
      </w:rPr>
    </w:lvl>
  </w:abstractNum>
  <w:abstractNum w:abstractNumId="11"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5853B8A"/>
    <w:multiLevelType w:val="hybridMultilevel"/>
    <w:tmpl w:val="05363DB8"/>
    <w:lvl w:ilvl="0" w:tplc="53100018">
      <w:start w:val="1"/>
      <w:numFmt w:val="decimal"/>
      <w:lvlText w:val="%1."/>
      <w:lvlJc w:val="left"/>
      <w:pPr>
        <w:tabs>
          <w:tab w:val="num" w:pos="1080"/>
        </w:tabs>
        <w:ind w:left="1080" w:hanging="360"/>
      </w:pPr>
      <w:rPr>
        <w:rFonts w:hint="default"/>
      </w:rPr>
    </w:lvl>
    <w:lvl w:ilvl="1" w:tplc="0A8A996A" w:tentative="1">
      <w:start w:val="1"/>
      <w:numFmt w:val="lowerLetter"/>
      <w:lvlText w:val="%2."/>
      <w:lvlJc w:val="left"/>
      <w:pPr>
        <w:tabs>
          <w:tab w:val="num" w:pos="1800"/>
        </w:tabs>
        <w:ind w:left="1800" w:hanging="360"/>
      </w:pPr>
    </w:lvl>
    <w:lvl w:ilvl="2" w:tplc="2460E0D4" w:tentative="1">
      <w:start w:val="1"/>
      <w:numFmt w:val="lowerRoman"/>
      <w:lvlText w:val="%3."/>
      <w:lvlJc w:val="right"/>
      <w:pPr>
        <w:tabs>
          <w:tab w:val="num" w:pos="2520"/>
        </w:tabs>
        <w:ind w:left="2520" w:hanging="180"/>
      </w:pPr>
    </w:lvl>
    <w:lvl w:ilvl="3" w:tplc="CB0E976A" w:tentative="1">
      <w:start w:val="1"/>
      <w:numFmt w:val="decimal"/>
      <w:lvlText w:val="%4."/>
      <w:lvlJc w:val="left"/>
      <w:pPr>
        <w:tabs>
          <w:tab w:val="num" w:pos="3240"/>
        </w:tabs>
        <w:ind w:left="3240" w:hanging="360"/>
      </w:pPr>
    </w:lvl>
    <w:lvl w:ilvl="4" w:tplc="2A7A0EBC" w:tentative="1">
      <w:start w:val="1"/>
      <w:numFmt w:val="lowerLetter"/>
      <w:lvlText w:val="%5."/>
      <w:lvlJc w:val="left"/>
      <w:pPr>
        <w:tabs>
          <w:tab w:val="num" w:pos="3960"/>
        </w:tabs>
        <w:ind w:left="3960" w:hanging="360"/>
      </w:pPr>
    </w:lvl>
    <w:lvl w:ilvl="5" w:tplc="A37070AC" w:tentative="1">
      <w:start w:val="1"/>
      <w:numFmt w:val="lowerRoman"/>
      <w:lvlText w:val="%6."/>
      <w:lvlJc w:val="right"/>
      <w:pPr>
        <w:tabs>
          <w:tab w:val="num" w:pos="4680"/>
        </w:tabs>
        <w:ind w:left="4680" w:hanging="180"/>
      </w:pPr>
    </w:lvl>
    <w:lvl w:ilvl="6" w:tplc="F202DDEE" w:tentative="1">
      <w:start w:val="1"/>
      <w:numFmt w:val="decimal"/>
      <w:lvlText w:val="%7."/>
      <w:lvlJc w:val="left"/>
      <w:pPr>
        <w:tabs>
          <w:tab w:val="num" w:pos="5400"/>
        </w:tabs>
        <w:ind w:left="5400" w:hanging="360"/>
      </w:pPr>
    </w:lvl>
    <w:lvl w:ilvl="7" w:tplc="AFBEAA7E" w:tentative="1">
      <w:start w:val="1"/>
      <w:numFmt w:val="lowerLetter"/>
      <w:lvlText w:val="%8."/>
      <w:lvlJc w:val="left"/>
      <w:pPr>
        <w:tabs>
          <w:tab w:val="num" w:pos="6120"/>
        </w:tabs>
        <w:ind w:left="6120" w:hanging="360"/>
      </w:pPr>
    </w:lvl>
    <w:lvl w:ilvl="8" w:tplc="16ECC516" w:tentative="1">
      <w:start w:val="1"/>
      <w:numFmt w:val="lowerRoman"/>
      <w:lvlText w:val="%9."/>
      <w:lvlJc w:val="right"/>
      <w:pPr>
        <w:tabs>
          <w:tab w:val="num" w:pos="6840"/>
        </w:tabs>
        <w:ind w:left="6840" w:hanging="180"/>
      </w:pPr>
    </w:lvl>
  </w:abstractNum>
  <w:abstractNum w:abstractNumId="14"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2B1793"/>
    <w:multiLevelType w:val="multilevel"/>
    <w:tmpl w:val="329C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BF75B8"/>
    <w:multiLevelType w:val="hybridMultilevel"/>
    <w:tmpl w:val="89088DE2"/>
    <w:lvl w:ilvl="0" w:tplc="8A4AD328">
      <w:start w:val="1"/>
      <w:numFmt w:val="bullet"/>
      <w:lvlText w:val=""/>
      <w:lvlJc w:val="left"/>
      <w:pPr>
        <w:tabs>
          <w:tab w:val="num" w:pos="759"/>
        </w:tabs>
        <w:ind w:left="759"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246AC"/>
    <w:multiLevelType w:val="hybridMultilevel"/>
    <w:tmpl w:val="CA105DE8"/>
    <w:lvl w:ilvl="0" w:tplc="87E84F44">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21"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02917A5"/>
    <w:multiLevelType w:val="hybridMultilevel"/>
    <w:tmpl w:val="75CA5374"/>
    <w:lvl w:ilvl="0" w:tplc="C6F2C828">
      <w:start w:val="1"/>
      <w:numFmt w:val="bullet"/>
      <w:pStyle w:val="a"/>
      <w:lvlText w:val=""/>
      <w:lvlJc w:val="left"/>
      <w:pPr>
        <w:tabs>
          <w:tab w:val="num" w:pos="1260"/>
        </w:tabs>
        <w:ind w:left="1260" w:hanging="360"/>
      </w:pPr>
      <w:rPr>
        <w:rFonts w:ascii="Symbol" w:hAnsi="Symbol" w:hint="default"/>
      </w:rPr>
    </w:lvl>
    <w:lvl w:ilvl="1" w:tplc="4ACCDCF0" w:tentative="1">
      <w:start w:val="1"/>
      <w:numFmt w:val="bullet"/>
      <w:lvlText w:val="o"/>
      <w:lvlJc w:val="left"/>
      <w:pPr>
        <w:tabs>
          <w:tab w:val="num" w:pos="1980"/>
        </w:tabs>
        <w:ind w:left="1980" w:hanging="360"/>
      </w:pPr>
      <w:rPr>
        <w:rFonts w:ascii="Courier New" w:hAnsi="Courier New" w:cs="Courier New" w:hint="default"/>
      </w:rPr>
    </w:lvl>
    <w:lvl w:ilvl="2" w:tplc="63120170" w:tentative="1">
      <w:start w:val="1"/>
      <w:numFmt w:val="bullet"/>
      <w:lvlText w:val=""/>
      <w:lvlJc w:val="left"/>
      <w:pPr>
        <w:tabs>
          <w:tab w:val="num" w:pos="2700"/>
        </w:tabs>
        <w:ind w:left="2700" w:hanging="360"/>
      </w:pPr>
      <w:rPr>
        <w:rFonts w:ascii="Wingdings" w:hAnsi="Wingdings" w:hint="default"/>
      </w:rPr>
    </w:lvl>
    <w:lvl w:ilvl="3" w:tplc="5FDCF36A" w:tentative="1">
      <w:start w:val="1"/>
      <w:numFmt w:val="bullet"/>
      <w:lvlText w:val=""/>
      <w:lvlJc w:val="left"/>
      <w:pPr>
        <w:tabs>
          <w:tab w:val="num" w:pos="3420"/>
        </w:tabs>
        <w:ind w:left="3420" w:hanging="360"/>
      </w:pPr>
      <w:rPr>
        <w:rFonts w:ascii="Symbol" w:hAnsi="Symbol" w:hint="default"/>
      </w:rPr>
    </w:lvl>
    <w:lvl w:ilvl="4" w:tplc="D2BC10E0" w:tentative="1">
      <w:start w:val="1"/>
      <w:numFmt w:val="bullet"/>
      <w:lvlText w:val="o"/>
      <w:lvlJc w:val="left"/>
      <w:pPr>
        <w:tabs>
          <w:tab w:val="num" w:pos="4140"/>
        </w:tabs>
        <w:ind w:left="4140" w:hanging="360"/>
      </w:pPr>
      <w:rPr>
        <w:rFonts w:ascii="Courier New" w:hAnsi="Courier New" w:cs="Courier New" w:hint="default"/>
      </w:rPr>
    </w:lvl>
    <w:lvl w:ilvl="5" w:tplc="D2CA2598" w:tentative="1">
      <w:start w:val="1"/>
      <w:numFmt w:val="bullet"/>
      <w:lvlText w:val=""/>
      <w:lvlJc w:val="left"/>
      <w:pPr>
        <w:tabs>
          <w:tab w:val="num" w:pos="4860"/>
        </w:tabs>
        <w:ind w:left="4860" w:hanging="360"/>
      </w:pPr>
      <w:rPr>
        <w:rFonts w:ascii="Wingdings" w:hAnsi="Wingdings" w:hint="default"/>
      </w:rPr>
    </w:lvl>
    <w:lvl w:ilvl="6" w:tplc="86D28BBE" w:tentative="1">
      <w:start w:val="1"/>
      <w:numFmt w:val="bullet"/>
      <w:lvlText w:val=""/>
      <w:lvlJc w:val="left"/>
      <w:pPr>
        <w:tabs>
          <w:tab w:val="num" w:pos="5580"/>
        </w:tabs>
        <w:ind w:left="5580" w:hanging="360"/>
      </w:pPr>
      <w:rPr>
        <w:rFonts w:ascii="Symbol" w:hAnsi="Symbol" w:hint="default"/>
      </w:rPr>
    </w:lvl>
    <w:lvl w:ilvl="7" w:tplc="8A485E42" w:tentative="1">
      <w:start w:val="1"/>
      <w:numFmt w:val="bullet"/>
      <w:lvlText w:val="o"/>
      <w:lvlJc w:val="left"/>
      <w:pPr>
        <w:tabs>
          <w:tab w:val="num" w:pos="6300"/>
        </w:tabs>
        <w:ind w:left="6300" w:hanging="360"/>
      </w:pPr>
      <w:rPr>
        <w:rFonts w:ascii="Courier New" w:hAnsi="Courier New" w:cs="Courier New" w:hint="default"/>
      </w:rPr>
    </w:lvl>
    <w:lvl w:ilvl="8" w:tplc="6A107FAC"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77B0944"/>
    <w:multiLevelType w:val="hybridMultilevel"/>
    <w:tmpl w:val="39B2B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6D3259"/>
    <w:multiLevelType w:val="hybridMultilevel"/>
    <w:tmpl w:val="88080798"/>
    <w:lvl w:ilvl="0" w:tplc="7780F978">
      <w:start w:val="1"/>
      <w:numFmt w:val="russianLower"/>
      <w:lvlText w:val="%1)"/>
      <w:lvlJc w:val="left"/>
      <w:pPr>
        <w:tabs>
          <w:tab w:val="num" w:pos="540"/>
        </w:tabs>
        <w:ind w:left="540" w:hanging="360"/>
      </w:pPr>
      <w:rPr>
        <w:rFonts w:hint="default"/>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6" w15:restartNumberingAfterBreak="0">
    <w:nsid w:val="4AF02089"/>
    <w:multiLevelType w:val="hybridMultilevel"/>
    <w:tmpl w:val="584E0BCC"/>
    <w:lvl w:ilvl="0" w:tplc="B134B718">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852FBB"/>
    <w:multiLevelType w:val="hybridMultilevel"/>
    <w:tmpl w:val="DE2CF432"/>
    <w:lvl w:ilvl="0" w:tplc="04190001">
      <w:start w:val="5"/>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8A038C8"/>
    <w:multiLevelType w:val="hybridMultilevel"/>
    <w:tmpl w:val="3BF23A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2250197"/>
    <w:multiLevelType w:val="hybridMultilevel"/>
    <w:tmpl w:val="95C2D134"/>
    <w:lvl w:ilvl="0" w:tplc="3968B178">
      <w:numFmt w:val="bullet"/>
      <w:pStyle w:val="21"/>
      <w:lvlText w:val="-"/>
      <w:lvlJc w:val="left"/>
      <w:pPr>
        <w:tabs>
          <w:tab w:val="num" w:pos="1262"/>
        </w:tabs>
        <w:ind w:left="1262" w:hanging="360"/>
      </w:pPr>
      <w:rPr>
        <w:rFonts w:ascii="Times New Roman" w:eastAsia="Times New Roman" w:hAnsi="Times New Roman" w:cs="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32" w15:restartNumberingAfterBreak="0">
    <w:nsid w:val="69C90727"/>
    <w:multiLevelType w:val="multilevel"/>
    <w:tmpl w:val="50AC2F76"/>
    <w:lvl w:ilvl="0">
      <w:start w:val="1"/>
      <w:numFmt w:val="bullet"/>
      <w:pStyle w:val="1"/>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3"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7097C"/>
    <w:multiLevelType w:val="singleLevel"/>
    <w:tmpl w:val="FE4EB9D8"/>
    <w:lvl w:ilvl="0">
      <w:numFmt w:val="bullet"/>
      <w:lvlText w:val="-"/>
      <w:lvlJc w:val="left"/>
      <w:pPr>
        <w:tabs>
          <w:tab w:val="num" w:pos="750"/>
        </w:tabs>
        <w:ind w:left="750" w:hanging="390"/>
      </w:pPr>
      <w:rPr>
        <w:rFonts w:hint="default"/>
      </w:rPr>
    </w:lvl>
  </w:abstractNum>
  <w:abstractNum w:abstractNumId="35" w15:restartNumberingAfterBreak="0">
    <w:nsid w:val="768F24E1"/>
    <w:multiLevelType w:val="hybridMultilevel"/>
    <w:tmpl w:val="24226EAE"/>
    <w:lvl w:ilvl="0" w:tplc="79A08C3A">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79606C9"/>
    <w:multiLevelType w:val="multilevel"/>
    <w:tmpl w:val="174E8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E396A"/>
    <w:multiLevelType w:val="hybridMultilevel"/>
    <w:tmpl w:val="0D46B08E"/>
    <w:lvl w:ilvl="0" w:tplc="A41A07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26"/>
  </w:num>
  <w:num w:numId="5">
    <w:abstractNumId w:val="34"/>
  </w:num>
  <w:num w:numId="6">
    <w:abstractNumId w:val="13"/>
  </w:num>
  <w:num w:numId="7">
    <w:abstractNumId w:val="6"/>
  </w:num>
  <w:num w:numId="8">
    <w:abstractNumId w:val="10"/>
  </w:num>
  <w:num w:numId="9">
    <w:abstractNumId w:val="23"/>
  </w:num>
  <w:num w:numId="10">
    <w:abstractNumId w:val="9"/>
  </w:num>
  <w:num w:numId="11">
    <w:abstractNumId w:val="16"/>
  </w:num>
  <w:num w:numId="12">
    <w:abstractNumId w:val="20"/>
  </w:num>
  <w:num w:numId="13">
    <w:abstractNumId w:val="30"/>
  </w:num>
  <w:num w:numId="14">
    <w:abstractNumId w:val="24"/>
  </w:num>
  <w:num w:numId="15">
    <w:abstractNumId w:val="25"/>
  </w:num>
  <w:num w:numId="16">
    <w:abstractNumId w:val="19"/>
  </w:num>
  <w:num w:numId="17">
    <w:abstractNumId w:val="36"/>
  </w:num>
  <w:num w:numId="18">
    <w:abstractNumId w:val="4"/>
  </w:num>
  <w:num w:numId="19">
    <w:abstractNumId w:val="5"/>
  </w:num>
  <w:num w:numId="20">
    <w:abstractNumId w:val="1"/>
  </w:num>
  <w:num w:numId="21">
    <w:abstractNumId w:val="37"/>
  </w:num>
  <w:num w:numId="22">
    <w:abstractNumId w:val="37"/>
    <w:lvlOverride w:ilvl="0">
      <w:startOverride w:val="1"/>
    </w:lvlOverride>
  </w:num>
  <w:num w:numId="23">
    <w:abstractNumId w:val="35"/>
  </w:num>
  <w:num w:numId="24">
    <w:abstractNumId w:val="14"/>
  </w:num>
  <w:num w:numId="25">
    <w:abstractNumId w:val="28"/>
  </w:num>
  <w:num w:numId="26">
    <w:abstractNumId w:val="12"/>
  </w:num>
  <w:num w:numId="27">
    <w:abstractNumId w:val="22"/>
  </w:num>
  <w:num w:numId="28">
    <w:abstractNumId w:val="21"/>
  </w:num>
  <w:num w:numId="29">
    <w:abstractNumId w:val="29"/>
  </w:num>
  <w:num w:numId="30">
    <w:abstractNumId w:val="17"/>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33"/>
  </w:num>
  <w:num w:numId="33">
    <w:abstractNumId w:val="15"/>
  </w:num>
  <w:num w:numId="34">
    <w:abstractNumId w:val="3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43"/>
    <w:rsid w:val="000007DF"/>
    <w:rsid w:val="00000D81"/>
    <w:rsid w:val="00001256"/>
    <w:rsid w:val="000030B9"/>
    <w:rsid w:val="0000564F"/>
    <w:rsid w:val="00006C11"/>
    <w:rsid w:val="000111BB"/>
    <w:rsid w:val="00011337"/>
    <w:rsid w:val="00012244"/>
    <w:rsid w:val="00013082"/>
    <w:rsid w:val="000134C6"/>
    <w:rsid w:val="00014813"/>
    <w:rsid w:val="00015087"/>
    <w:rsid w:val="00015BF2"/>
    <w:rsid w:val="000161C5"/>
    <w:rsid w:val="00016265"/>
    <w:rsid w:val="00017F33"/>
    <w:rsid w:val="00020416"/>
    <w:rsid w:val="000230FF"/>
    <w:rsid w:val="0002468F"/>
    <w:rsid w:val="00024CB6"/>
    <w:rsid w:val="0002633C"/>
    <w:rsid w:val="000266CF"/>
    <w:rsid w:val="000302BF"/>
    <w:rsid w:val="0003059D"/>
    <w:rsid w:val="000320AC"/>
    <w:rsid w:val="00032D20"/>
    <w:rsid w:val="00032DE5"/>
    <w:rsid w:val="0003312F"/>
    <w:rsid w:val="00033E00"/>
    <w:rsid w:val="00034137"/>
    <w:rsid w:val="00034D1B"/>
    <w:rsid w:val="000359A8"/>
    <w:rsid w:val="00037239"/>
    <w:rsid w:val="00037535"/>
    <w:rsid w:val="0003756A"/>
    <w:rsid w:val="00040E71"/>
    <w:rsid w:val="00041607"/>
    <w:rsid w:val="00041C6D"/>
    <w:rsid w:val="00041EDD"/>
    <w:rsid w:val="000426B4"/>
    <w:rsid w:val="00042C7E"/>
    <w:rsid w:val="000433B6"/>
    <w:rsid w:val="00043422"/>
    <w:rsid w:val="00043EF2"/>
    <w:rsid w:val="00044B6D"/>
    <w:rsid w:val="00045ABE"/>
    <w:rsid w:val="00045B28"/>
    <w:rsid w:val="00050269"/>
    <w:rsid w:val="00050A32"/>
    <w:rsid w:val="00051549"/>
    <w:rsid w:val="00051B0F"/>
    <w:rsid w:val="00052BE6"/>
    <w:rsid w:val="00053077"/>
    <w:rsid w:val="00053A03"/>
    <w:rsid w:val="00054042"/>
    <w:rsid w:val="0005490F"/>
    <w:rsid w:val="00054989"/>
    <w:rsid w:val="00054A1A"/>
    <w:rsid w:val="000550A9"/>
    <w:rsid w:val="000554AA"/>
    <w:rsid w:val="00055B89"/>
    <w:rsid w:val="00056820"/>
    <w:rsid w:val="00056995"/>
    <w:rsid w:val="00056A66"/>
    <w:rsid w:val="00056BAB"/>
    <w:rsid w:val="00057102"/>
    <w:rsid w:val="00057388"/>
    <w:rsid w:val="000576FA"/>
    <w:rsid w:val="00057783"/>
    <w:rsid w:val="00057B21"/>
    <w:rsid w:val="0006133C"/>
    <w:rsid w:val="00062CE1"/>
    <w:rsid w:val="00063A92"/>
    <w:rsid w:val="0006481C"/>
    <w:rsid w:val="00065315"/>
    <w:rsid w:val="0006577F"/>
    <w:rsid w:val="00065C72"/>
    <w:rsid w:val="000662ED"/>
    <w:rsid w:val="000671F6"/>
    <w:rsid w:val="000675E4"/>
    <w:rsid w:val="000679C6"/>
    <w:rsid w:val="0007052B"/>
    <w:rsid w:val="0007076B"/>
    <w:rsid w:val="00070E5B"/>
    <w:rsid w:val="000733F8"/>
    <w:rsid w:val="00076305"/>
    <w:rsid w:val="00076776"/>
    <w:rsid w:val="0007758A"/>
    <w:rsid w:val="00081F10"/>
    <w:rsid w:val="00081FE2"/>
    <w:rsid w:val="00082592"/>
    <w:rsid w:val="00082FD8"/>
    <w:rsid w:val="000834F2"/>
    <w:rsid w:val="0008388D"/>
    <w:rsid w:val="000850DD"/>
    <w:rsid w:val="000852E8"/>
    <w:rsid w:val="0008536B"/>
    <w:rsid w:val="0009091A"/>
    <w:rsid w:val="0009253B"/>
    <w:rsid w:val="00092BEC"/>
    <w:rsid w:val="000934C5"/>
    <w:rsid w:val="00093642"/>
    <w:rsid w:val="00093F66"/>
    <w:rsid w:val="000948AC"/>
    <w:rsid w:val="000959E7"/>
    <w:rsid w:val="00096315"/>
    <w:rsid w:val="000979A8"/>
    <w:rsid w:val="00097C04"/>
    <w:rsid w:val="000A0519"/>
    <w:rsid w:val="000A10B7"/>
    <w:rsid w:val="000A1ED9"/>
    <w:rsid w:val="000A250F"/>
    <w:rsid w:val="000A393B"/>
    <w:rsid w:val="000A49E5"/>
    <w:rsid w:val="000A4AF9"/>
    <w:rsid w:val="000A57C8"/>
    <w:rsid w:val="000A5E30"/>
    <w:rsid w:val="000A76E5"/>
    <w:rsid w:val="000A775F"/>
    <w:rsid w:val="000A793C"/>
    <w:rsid w:val="000A7D0C"/>
    <w:rsid w:val="000B0D1E"/>
    <w:rsid w:val="000B0E19"/>
    <w:rsid w:val="000B25CD"/>
    <w:rsid w:val="000B3D26"/>
    <w:rsid w:val="000B52DD"/>
    <w:rsid w:val="000B5A91"/>
    <w:rsid w:val="000B61DC"/>
    <w:rsid w:val="000B624E"/>
    <w:rsid w:val="000B6306"/>
    <w:rsid w:val="000B6D76"/>
    <w:rsid w:val="000B7FBA"/>
    <w:rsid w:val="000C061B"/>
    <w:rsid w:val="000C0CD2"/>
    <w:rsid w:val="000C10A9"/>
    <w:rsid w:val="000C1335"/>
    <w:rsid w:val="000C3B80"/>
    <w:rsid w:val="000C3C6A"/>
    <w:rsid w:val="000C41E5"/>
    <w:rsid w:val="000C4FA5"/>
    <w:rsid w:val="000C500C"/>
    <w:rsid w:val="000C5A40"/>
    <w:rsid w:val="000C5C62"/>
    <w:rsid w:val="000D02F1"/>
    <w:rsid w:val="000D0497"/>
    <w:rsid w:val="000D161C"/>
    <w:rsid w:val="000D1B2D"/>
    <w:rsid w:val="000D1BE5"/>
    <w:rsid w:val="000D35DD"/>
    <w:rsid w:val="000D3E6F"/>
    <w:rsid w:val="000D3EFC"/>
    <w:rsid w:val="000D40E1"/>
    <w:rsid w:val="000D44D0"/>
    <w:rsid w:val="000D578E"/>
    <w:rsid w:val="000D63D3"/>
    <w:rsid w:val="000D6712"/>
    <w:rsid w:val="000D71C3"/>
    <w:rsid w:val="000D71FD"/>
    <w:rsid w:val="000E30E7"/>
    <w:rsid w:val="000E30FD"/>
    <w:rsid w:val="000E47D6"/>
    <w:rsid w:val="000E5008"/>
    <w:rsid w:val="000E5343"/>
    <w:rsid w:val="000F04FA"/>
    <w:rsid w:val="000F066A"/>
    <w:rsid w:val="000F1C65"/>
    <w:rsid w:val="000F3433"/>
    <w:rsid w:val="000F3852"/>
    <w:rsid w:val="000F3CC9"/>
    <w:rsid w:val="000F40CB"/>
    <w:rsid w:val="000F5BF4"/>
    <w:rsid w:val="000F5FDD"/>
    <w:rsid w:val="000F67B5"/>
    <w:rsid w:val="000F6ACF"/>
    <w:rsid w:val="000F77A2"/>
    <w:rsid w:val="00100C27"/>
    <w:rsid w:val="00101260"/>
    <w:rsid w:val="00101770"/>
    <w:rsid w:val="0010184F"/>
    <w:rsid w:val="00103F3E"/>
    <w:rsid w:val="001044B9"/>
    <w:rsid w:val="0010559E"/>
    <w:rsid w:val="001057EA"/>
    <w:rsid w:val="0010613C"/>
    <w:rsid w:val="0010698D"/>
    <w:rsid w:val="001069EF"/>
    <w:rsid w:val="00106ED6"/>
    <w:rsid w:val="0011010D"/>
    <w:rsid w:val="0011164E"/>
    <w:rsid w:val="001117E9"/>
    <w:rsid w:val="0011245A"/>
    <w:rsid w:val="001125E8"/>
    <w:rsid w:val="00112753"/>
    <w:rsid w:val="001144E3"/>
    <w:rsid w:val="00116094"/>
    <w:rsid w:val="001161BF"/>
    <w:rsid w:val="001166EE"/>
    <w:rsid w:val="00116D1E"/>
    <w:rsid w:val="00117A22"/>
    <w:rsid w:val="00120202"/>
    <w:rsid w:val="0012081D"/>
    <w:rsid w:val="00120E5A"/>
    <w:rsid w:val="00120F1E"/>
    <w:rsid w:val="0012109E"/>
    <w:rsid w:val="00121F20"/>
    <w:rsid w:val="0012690F"/>
    <w:rsid w:val="00126F05"/>
    <w:rsid w:val="0013057D"/>
    <w:rsid w:val="00130832"/>
    <w:rsid w:val="00131B8E"/>
    <w:rsid w:val="00133256"/>
    <w:rsid w:val="0013344E"/>
    <w:rsid w:val="001336B7"/>
    <w:rsid w:val="00134505"/>
    <w:rsid w:val="0013507C"/>
    <w:rsid w:val="001351F9"/>
    <w:rsid w:val="0013584D"/>
    <w:rsid w:val="001366BE"/>
    <w:rsid w:val="00136D28"/>
    <w:rsid w:val="001375ED"/>
    <w:rsid w:val="0014284A"/>
    <w:rsid w:val="00142D52"/>
    <w:rsid w:val="00143126"/>
    <w:rsid w:val="00143758"/>
    <w:rsid w:val="00143B3E"/>
    <w:rsid w:val="001459E9"/>
    <w:rsid w:val="00145BA9"/>
    <w:rsid w:val="0014658B"/>
    <w:rsid w:val="00146918"/>
    <w:rsid w:val="00147FEF"/>
    <w:rsid w:val="001509A3"/>
    <w:rsid w:val="00153766"/>
    <w:rsid w:val="001541C7"/>
    <w:rsid w:val="0015439C"/>
    <w:rsid w:val="001544DF"/>
    <w:rsid w:val="00154F00"/>
    <w:rsid w:val="001559CE"/>
    <w:rsid w:val="001563D5"/>
    <w:rsid w:val="00156BE1"/>
    <w:rsid w:val="00156C87"/>
    <w:rsid w:val="001573AB"/>
    <w:rsid w:val="00160164"/>
    <w:rsid w:val="001611A7"/>
    <w:rsid w:val="00161E63"/>
    <w:rsid w:val="00162712"/>
    <w:rsid w:val="00162C82"/>
    <w:rsid w:val="0016421B"/>
    <w:rsid w:val="00164D11"/>
    <w:rsid w:val="00165B24"/>
    <w:rsid w:val="00167D08"/>
    <w:rsid w:val="00167D39"/>
    <w:rsid w:val="00173724"/>
    <w:rsid w:val="00173B83"/>
    <w:rsid w:val="0017440F"/>
    <w:rsid w:val="001750B7"/>
    <w:rsid w:val="001758E1"/>
    <w:rsid w:val="00175D54"/>
    <w:rsid w:val="00175EEE"/>
    <w:rsid w:val="00176943"/>
    <w:rsid w:val="001774A9"/>
    <w:rsid w:val="00180350"/>
    <w:rsid w:val="001808D7"/>
    <w:rsid w:val="001811BF"/>
    <w:rsid w:val="00183F1E"/>
    <w:rsid w:val="001845DD"/>
    <w:rsid w:val="001875B1"/>
    <w:rsid w:val="001875C7"/>
    <w:rsid w:val="00191B45"/>
    <w:rsid w:val="00193B1C"/>
    <w:rsid w:val="00194BDC"/>
    <w:rsid w:val="00195992"/>
    <w:rsid w:val="001966F6"/>
    <w:rsid w:val="0019719C"/>
    <w:rsid w:val="001973EC"/>
    <w:rsid w:val="00197A8E"/>
    <w:rsid w:val="001A0198"/>
    <w:rsid w:val="001A01C1"/>
    <w:rsid w:val="001A0520"/>
    <w:rsid w:val="001A098F"/>
    <w:rsid w:val="001A0B2A"/>
    <w:rsid w:val="001A225C"/>
    <w:rsid w:val="001A318B"/>
    <w:rsid w:val="001A34E5"/>
    <w:rsid w:val="001A4DAE"/>
    <w:rsid w:val="001A4E5B"/>
    <w:rsid w:val="001A50C7"/>
    <w:rsid w:val="001A5627"/>
    <w:rsid w:val="001A5871"/>
    <w:rsid w:val="001A6533"/>
    <w:rsid w:val="001A6AC6"/>
    <w:rsid w:val="001A7007"/>
    <w:rsid w:val="001B1225"/>
    <w:rsid w:val="001B2CEB"/>
    <w:rsid w:val="001B4C0D"/>
    <w:rsid w:val="001B4CA4"/>
    <w:rsid w:val="001B5C9E"/>
    <w:rsid w:val="001B5F27"/>
    <w:rsid w:val="001B6260"/>
    <w:rsid w:val="001B7043"/>
    <w:rsid w:val="001B7447"/>
    <w:rsid w:val="001C08D0"/>
    <w:rsid w:val="001C0F4E"/>
    <w:rsid w:val="001C1127"/>
    <w:rsid w:val="001C1228"/>
    <w:rsid w:val="001C1726"/>
    <w:rsid w:val="001C218B"/>
    <w:rsid w:val="001C274C"/>
    <w:rsid w:val="001C2B0F"/>
    <w:rsid w:val="001C4660"/>
    <w:rsid w:val="001C5408"/>
    <w:rsid w:val="001C5AA5"/>
    <w:rsid w:val="001C6F7D"/>
    <w:rsid w:val="001D008C"/>
    <w:rsid w:val="001D0257"/>
    <w:rsid w:val="001D0A8B"/>
    <w:rsid w:val="001D11A3"/>
    <w:rsid w:val="001D15A6"/>
    <w:rsid w:val="001D167A"/>
    <w:rsid w:val="001D28E3"/>
    <w:rsid w:val="001D3658"/>
    <w:rsid w:val="001D3CBF"/>
    <w:rsid w:val="001D40F1"/>
    <w:rsid w:val="001D7C51"/>
    <w:rsid w:val="001D7EB0"/>
    <w:rsid w:val="001E0595"/>
    <w:rsid w:val="001E0DF5"/>
    <w:rsid w:val="001E17CA"/>
    <w:rsid w:val="001E2EFA"/>
    <w:rsid w:val="001E3DB9"/>
    <w:rsid w:val="001E50D6"/>
    <w:rsid w:val="001E68BC"/>
    <w:rsid w:val="001E70F4"/>
    <w:rsid w:val="001E735E"/>
    <w:rsid w:val="001F06DB"/>
    <w:rsid w:val="001F0B16"/>
    <w:rsid w:val="001F0C16"/>
    <w:rsid w:val="001F1242"/>
    <w:rsid w:val="001F2E2C"/>
    <w:rsid w:val="001F717C"/>
    <w:rsid w:val="00201D7B"/>
    <w:rsid w:val="00201DE7"/>
    <w:rsid w:val="0020218A"/>
    <w:rsid w:val="00202333"/>
    <w:rsid w:val="00202E63"/>
    <w:rsid w:val="002064A8"/>
    <w:rsid w:val="0020786F"/>
    <w:rsid w:val="00207E31"/>
    <w:rsid w:val="00210097"/>
    <w:rsid w:val="00210717"/>
    <w:rsid w:val="002110E5"/>
    <w:rsid w:val="00211848"/>
    <w:rsid w:val="00211A88"/>
    <w:rsid w:val="00211BFE"/>
    <w:rsid w:val="00212287"/>
    <w:rsid w:val="0021457C"/>
    <w:rsid w:val="00215C5F"/>
    <w:rsid w:val="002174AF"/>
    <w:rsid w:val="00217F80"/>
    <w:rsid w:val="00220CE3"/>
    <w:rsid w:val="00222089"/>
    <w:rsid w:val="00224DF5"/>
    <w:rsid w:val="002265E7"/>
    <w:rsid w:val="00226907"/>
    <w:rsid w:val="0023065D"/>
    <w:rsid w:val="0023150F"/>
    <w:rsid w:val="002317B6"/>
    <w:rsid w:val="002323D7"/>
    <w:rsid w:val="00232D31"/>
    <w:rsid w:val="00232E2A"/>
    <w:rsid w:val="00234B52"/>
    <w:rsid w:val="00236F3B"/>
    <w:rsid w:val="00237293"/>
    <w:rsid w:val="0024104C"/>
    <w:rsid w:val="00241106"/>
    <w:rsid w:val="00242C12"/>
    <w:rsid w:val="00242CAA"/>
    <w:rsid w:val="00243089"/>
    <w:rsid w:val="0024381B"/>
    <w:rsid w:val="00244323"/>
    <w:rsid w:val="00246C81"/>
    <w:rsid w:val="0024700B"/>
    <w:rsid w:val="00250C34"/>
    <w:rsid w:val="00251194"/>
    <w:rsid w:val="0025289C"/>
    <w:rsid w:val="00253675"/>
    <w:rsid w:val="00253ACC"/>
    <w:rsid w:val="00253B46"/>
    <w:rsid w:val="00254180"/>
    <w:rsid w:val="00254E08"/>
    <w:rsid w:val="0025509C"/>
    <w:rsid w:val="002550B3"/>
    <w:rsid w:val="0025519B"/>
    <w:rsid w:val="00256D9C"/>
    <w:rsid w:val="002572C7"/>
    <w:rsid w:val="00257A8B"/>
    <w:rsid w:val="00261CDD"/>
    <w:rsid w:val="00262D44"/>
    <w:rsid w:val="00262F49"/>
    <w:rsid w:val="00263726"/>
    <w:rsid w:val="00263DAF"/>
    <w:rsid w:val="00264169"/>
    <w:rsid w:val="00265F81"/>
    <w:rsid w:val="002672D0"/>
    <w:rsid w:val="00267B39"/>
    <w:rsid w:val="002701F3"/>
    <w:rsid w:val="00272215"/>
    <w:rsid w:val="00272F6E"/>
    <w:rsid w:val="00273208"/>
    <w:rsid w:val="00273BC9"/>
    <w:rsid w:val="002742FD"/>
    <w:rsid w:val="0027544E"/>
    <w:rsid w:val="00280196"/>
    <w:rsid w:val="00281168"/>
    <w:rsid w:val="002812AB"/>
    <w:rsid w:val="0028144F"/>
    <w:rsid w:val="00282004"/>
    <w:rsid w:val="00282410"/>
    <w:rsid w:val="002829F0"/>
    <w:rsid w:val="002842A4"/>
    <w:rsid w:val="00284F7A"/>
    <w:rsid w:val="00286715"/>
    <w:rsid w:val="00286BAF"/>
    <w:rsid w:val="002874E1"/>
    <w:rsid w:val="00290B36"/>
    <w:rsid w:val="00292EA6"/>
    <w:rsid w:val="0029348C"/>
    <w:rsid w:val="00293AC0"/>
    <w:rsid w:val="0029497B"/>
    <w:rsid w:val="00294ACC"/>
    <w:rsid w:val="00294C21"/>
    <w:rsid w:val="00294F40"/>
    <w:rsid w:val="00294FFF"/>
    <w:rsid w:val="002A30E7"/>
    <w:rsid w:val="002A3572"/>
    <w:rsid w:val="002A4D7E"/>
    <w:rsid w:val="002A519D"/>
    <w:rsid w:val="002A55C1"/>
    <w:rsid w:val="002A5ADB"/>
    <w:rsid w:val="002A6236"/>
    <w:rsid w:val="002A6846"/>
    <w:rsid w:val="002A6DF2"/>
    <w:rsid w:val="002A73D4"/>
    <w:rsid w:val="002B1012"/>
    <w:rsid w:val="002B11ED"/>
    <w:rsid w:val="002B1297"/>
    <w:rsid w:val="002B1F98"/>
    <w:rsid w:val="002B23ED"/>
    <w:rsid w:val="002B4691"/>
    <w:rsid w:val="002B48CE"/>
    <w:rsid w:val="002B6524"/>
    <w:rsid w:val="002B6FD8"/>
    <w:rsid w:val="002B7B6A"/>
    <w:rsid w:val="002B7B81"/>
    <w:rsid w:val="002C078B"/>
    <w:rsid w:val="002C0983"/>
    <w:rsid w:val="002C31DF"/>
    <w:rsid w:val="002C4F35"/>
    <w:rsid w:val="002C5A14"/>
    <w:rsid w:val="002C5F0A"/>
    <w:rsid w:val="002C6028"/>
    <w:rsid w:val="002C6A97"/>
    <w:rsid w:val="002C6DB9"/>
    <w:rsid w:val="002C7619"/>
    <w:rsid w:val="002C7F19"/>
    <w:rsid w:val="002D1959"/>
    <w:rsid w:val="002D3286"/>
    <w:rsid w:val="002D439B"/>
    <w:rsid w:val="002D57EA"/>
    <w:rsid w:val="002D5F42"/>
    <w:rsid w:val="002D60D2"/>
    <w:rsid w:val="002D664A"/>
    <w:rsid w:val="002D6B01"/>
    <w:rsid w:val="002D756C"/>
    <w:rsid w:val="002D78BC"/>
    <w:rsid w:val="002D7ADC"/>
    <w:rsid w:val="002E15C3"/>
    <w:rsid w:val="002E2949"/>
    <w:rsid w:val="002E3CF5"/>
    <w:rsid w:val="002E4226"/>
    <w:rsid w:val="002E4C30"/>
    <w:rsid w:val="002E69AD"/>
    <w:rsid w:val="002F0D45"/>
    <w:rsid w:val="002F127C"/>
    <w:rsid w:val="002F2070"/>
    <w:rsid w:val="002F20AB"/>
    <w:rsid w:val="002F28F5"/>
    <w:rsid w:val="002F3B59"/>
    <w:rsid w:val="002F510C"/>
    <w:rsid w:val="002F619C"/>
    <w:rsid w:val="002F6358"/>
    <w:rsid w:val="002F67FA"/>
    <w:rsid w:val="002F6DFC"/>
    <w:rsid w:val="002F6EAE"/>
    <w:rsid w:val="002F75E9"/>
    <w:rsid w:val="003002AD"/>
    <w:rsid w:val="00301198"/>
    <w:rsid w:val="00301293"/>
    <w:rsid w:val="003013F2"/>
    <w:rsid w:val="00301537"/>
    <w:rsid w:val="00301841"/>
    <w:rsid w:val="0030241F"/>
    <w:rsid w:val="00302881"/>
    <w:rsid w:val="0030412C"/>
    <w:rsid w:val="003057C1"/>
    <w:rsid w:val="0030629A"/>
    <w:rsid w:val="003074E4"/>
    <w:rsid w:val="00311DAF"/>
    <w:rsid w:val="00311F02"/>
    <w:rsid w:val="00312210"/>
    <w:rsid w:val="00312AB3"/>
    <w:rsid w:val="0031337B"/>
    <w:rsid w:val="00313877"/>
    <w:rsid w:val="003139AE"/>
    <w:rsid w:val="00313CD0"/>
    <w:rsid w:val="00314458"/>
    <w:rsid w:val="00314A7B"/>
    <w:rsid w:val="00314F05"/>
    <w:rsid w:val="0031514A"/>
    <w:rsid w:val="003159DD"/>
    <w:rsid w:val="00315BEA"/>
    <w:rsid w:val="00315E8F"/>
    <w:rsid w:val="0031631E"/>
    <w:rsid w:val="00321731"/>
    <w:rsid w:val="00325E5E"/>
    <w:rsid w:val="0032695E"/>
    <w:rsid w:val="003271FD"/>
    <w:rsid w:val="00327ECD"/>
    <w:rsid w:val="00330003"/>
    <w:rsid w:val="0033075D"/>
    <w:rsid w:val="00330FFE"/>
    <w:rsid w:val="003325FE"/>
    <w:rsid w:val="0033377E"/>
    <w:rsid w:val="0033392F"/>
    <w:rsid w:val="00333A2B"/>
    <w:rsid w:val="00334E61"/>
    <w:rsid w:val="0033700F"/>
    <w:rsid w:val="003379FC"/>
    <w:rsid w:val="00340316"/>
    <w:rsid w:val="00340437"/>
    <w:rsid w:val="003406E3"/>
    <w:rsid w:val="00340DE0"/>
    <w:rsid w:val="0034142D"/>
    <w:rsid w:val="00342053"/>
    <w:rsid w:val="00342339"/>
    <w:rsid w:val="00342553"/>
    <w:rsid w:val="00342B0F"/>
    <w:rsid w:val="00343210"/>
    <w:rsid w:val="00343CCF"/>
    <w:rsid w:val="0034492A"/>
    <w:rsid w:val="00345130"/>
    <w:rsid w:val="003452EF"/>
    <w:rsid w:val="003457F6"/>
    <w:rsid w:val="00345C5F"/>
    <w:rsid w:val="00345D5B"/>
    <w:rsid w:val="00347520"/>
    <w:rsid w:val="00347B3D"/>
    <w:rsid w:val="00350B5A"/>
    <w:rsid w:val="00350F21"/>
    <w:rsid w:val="0035221B"/>
    <w:rsid w:val="00352CC3"/>
    <w:rsid w:val="003530E3"/>
    <w:rsid w:val="00353E09"/>
    <w:rsid w:val="00355B31"/>
    <w:rsid w:val="00355E98"/>
    <w:rsid w:val="003562E5"/>
    <w:rsid w:val="003601F0"/>
    <w:rsid w:val="003613E5"/>
    <w:rsid w:val="00361707"/>
    <w:rsid w:val="00361B79"/>
    <w:rsid w:val="00361F9F"/>
    <w:rsid w:val="0036262A"/>
    <w:rsid w:val="00364A81"/>
    <w:rsid w:val="003662A9"/>
    <w:rsid w:val="0036696E"/>
    <w:rsid w:val="003670DB"/>
    <w:rsid w:val="003712D5"/>
    <w:rsid w:val="00371B9B"/>
    <w:rsid w:val="0037257F"/>
    <w:rsid w:val="00372C12"/>
    <w:rsid w:val="00373206"/>
    <w:rsid w:val="00373241"/>
    <w:rsid w:val="00373666"/>
    <w:rsid w:val="0037435D"/>
    <w:rsid w:val="0037465D"/>
    <w:rsid w:val="00374A09"/>
    <w:rsid w:val="00374B53"/>
    <w:rsid w:val="003754CB"/>
    <w:rsid w:val="0037641D"/>
    <w:rsid w:val="00376B35"/>
    <w:rsid w:val="00377832"/>
    <w:rsid w:val="00377BE0"/>
    <w:rsid w:val="00383A61"/>
    <w:rsid w:val="00384518"/>
    <w:rsid w:val="00385571"/>
    <w:rsid w:val="00385DEE"/>
    <w:rsid w:val="00386CA0"/>
    <w:rsid w:val="00386F17"/>
    <w:rsid w:val="00386F51"/>
    <w:rsid w:val="003874EA"/>
    <w:rsid w:val="00387814"/>
    <w:rsid w:val="00390232"/>
    <w:rsid w:val="00390389"/>
    <w:rsid w:val="00390E35"/>
    <w:rsid w:val="0039207E"/>
    <w:rsid w:val="0039223D"/>
    <w:rsid w:val="00393703"/>
    <w:rsid w:val="00394264"/>
    <w:rsid w:val="0039625A"/>
    <w:rsid w:val="0039656C"/>
    <w:rsid w:val="00396860"/>
    <w:rsid w:val="003A053E"/>
    <w:rsid w:val="003A1121"/>
    <w:rsid w:val="003A1EAE"/>
    <w:rsid w:val="003A2683"/>
    <w:rsid w:val="003A2724"/>
    <w:rsid w:val="003A27FD"/>
    <w:rsid w:val="003A2F5F"/>
    <w:rsid w:val="003A3243"/>
    <w:rsid w:val="003A40E8"/>
    <w:rsid w:val="003A5744"/>
    <w:rsid w:val="003A5CA2"/>
    <w:rsid w:val="003A5CD5"/>
    <w:rsid w:val="003B2BB2"/>
    <w:rsid w:val="003B32B0"/>
    <w:rsid w:val="003B3CA9"/>
    <w:rsid w:val="003B3F68"/>
    <w:rsid w:val="003B458E"/>
    <w:rsid w:val="003B459F"/>
    <w:rsid w:val="003B4643"/>
    <w:rsid w:val="003B5076"/>
    <w:rsid w:val="003B5099"/>
    <w:rsid w:val="003B6362"/>
    <w:rsid w:val="003B66ED"/>
    <w:rsid w:val="003B7348"/>
    <w:rsid w:val="003C3BB0"/>
    <w:rsid w:val="003C49AC"/>
    <w:rsid w:val="003C59FB"/>
    <w:rsid w:val="003C6CF6"/>
    <w:rsid w:val="003C73D0"/>
    <w:rsid w:val="003C7966"/>
    <w:rsid w:val="003D1C44"/>
    <w:rsid w:val="003D1FF0"/>
    <w:rsid w:val="003D2368"/>
    <w:rsid w:val="003D4BC2"/>
    <w:rsid w:val="003D7690"/>
    <w:rsid w:val="003D7721"/>
    <w:rsid w:val="003D7914"/>
    <w:rsid w:val="003D7DEA"/>
    <w:rsid w:val="003E00A0"/>
    <w:rsid w:val="003E0765"/>
    <w:rsid w:val="003E1B51"/>
    <w:rsid w:val="003E2A39"/>
    <w:rsid w:val="003E61D0"/>
    <w:rsid w:val="003E61D2"/>
    <w:rsid w:val="003E75C3"/>
    <w:rsid w:val="003E7862"/>
    <w:rsid w:val="003E7B52"/>
    <w:rsid w:val="003F0FE6"/>
    <w:rsid w:val="003F2F02"/>
    <w:rsid w:val="003F4AF6"/>
    <w:rsid w:val="003F4DB6"/>
    <w:rsid w:val="003F75B1"/>
    <w:rsid w:val="003F7A0E"/>
    <w:rsid w:val="00400C82"/>
    <w:rsid w:val="004029C6"/>
    <w:rsid w:val="0040339E"/>
    <w:rsid w:val="00403904"/>
    <w:rsid w:val="00403E42"/>
    <w:rsid w:val="00404310"/>
    <w:rsid w:val="00404840"/>
    <w:rsid w:val="00405135"/>
    <w:rsid w:val="00405876"/>
    <w:rsid w:val="00405989"/>
    <w:rsid w:val="00405A70"/>
    <w:rsid w:val="0040611F"/>
    <w:rsid w:val="00406516"/>
    <w:rsid w:val="004065BE"/>
    <w:rsid w:val="0040680F"/>
    <w:rsid w:val="00407656"/>
    <w:rsid w:val="00407882"/>
    <w:rsid w:val="00410CAA"/>
    <w:rsid w:val="00412A00"/>
    <w:rsid w:val="00412CB0"/>
    <w:rsid w:val="00413703"/>
    <w:rsid w:val="00413B0D"/>
    <w:rsid w:val="004140DE"/>
    <w:rsid w:val="00414ABF"/>
    <w:rsid w:val="00415DCB"/>
    <w:rsid w:val="00416EB6"/>
    <w:rsid w:val="004171D0"/>
    <w:rsid w:val="00417DFE"/>
    <w:rsid w:val="00420621"/>
    <w:rsid w:val="00420C5F"/>
    <w:rsid w:val="004216BD"/>
    <w:rsid w:val="00421FD7"/>
    <w:rsid w:val="00422637"/>
    <w:rsid w:val="00422BE6"/>
    <w:rsid w:val="00423062"/>
    <w:rsid w:val="00423B0A"/>
    <w:rsid w:val="00424D2A"/>
    <w:rsid w:val="00425848"/>
    <w:rsid w:val="00425AF3"/>
    <w:rsid w:val="0042696F"/>
    <w:rsid w:val="00426BBD"/>
    <w:rsid w:val="00426E16"/>
    <w:rsid w:val="00426EAA"/>
    <w:rsid w:val="004276B4"/>
    <w:rsid w:val="004310E9"/>
    <w:rsid w:val="004320A6"/>
    <w:rsid w:val="00432AC8"/>
    <w:rsid w:val="0043506A"/>
    <w:rsid w:val="00436493"/>
    <w:rsid w:val="0043722A"/>
    <w:rsid w:val="00437310"/>
    <w:rsid w:val="004412E4"/>
    <w:rsid w:val="0044230C"/>
    <w:rsid w:val="0044289E"/>
    <w:rsid w:val="0044450D"/>
    <w:rsid w:val="00444551"/>
    <w:rsid w:val="00446461"/>
    <w:rsid w:val="00446E15"/>
    <w:rsid w:val="00446E1F"/>
    <w:rsid w:val="004478EB"/>
    <w:rsid w:val="00447951"/>
    <w:rsid w:val="00451FB6"/>
    <w:rsid w:val="004529A0"/>
    <w:rsid w:val="00452E62"/>
    <w:rsid w:val="0045429F"/>
    <w:rsid w:val="004567D2"/>
    <w:rsid w:val="004568EA"/>
    <w:rsid w:val="004573C6"/>
    <w:rsid w:val="00460A8A"/>
    <w:rsid w:val="004630DB"/>
    <w:rsid w:val="00463C70"/>
    <w:rsid w:val="00464508"/>
    <w:rsid w:val="0046467E"/>
    <w:rsid w:val="00464A8F"/>
    <w:rsid w:val="004662D3"/>
    <w:rsid w:val="00466AB8"/>
    <w:rsid w:val="00467EB5"/>
    <w:rsid w:val="00470085"/>
    <w:rsid w:val="00470AFD"/>
    <w:rsid w:val="00472844"/>
    <w:rsid w:val="004737A6"/>
    <w:rsid w:val="00477C81"/>
    <w:rsid w:val="00477D2B"/>
    <w:rsid w:val="0048049B"/>
    <w:rsid w:val="00481028"/>
    <w:rsid w:val="00481357"/>
    <w:rsid w:val="004814C7"/>
    <w:rsid w:val="00481574"/>
    <w:rsid w:val="00481E4B"/>
    <w:rsid w:val="0048215C"/>
    <w:rsid w:val="00483586"/>
    <w:rsid w:val="00483E81"/>
    <w:rsid w:val="004848FC"/>
    <w:rsid w:val="00484B75"/>
    <w:rsid w:val="0048547A"/>
    <w:rsid w:val="0048593D"/>
    <w:rsid w:val="00485DE0"/>
    <w:rsid w:val="0048739A"/>
    <w:rsid w:val="00487667"/>
    <w:rsid w:val="00487B24"/>
    <w:rsid w:val="004902E9"/>
    <w:rsid w:val="004904D2"/>
    <w:rsid w:val="004906B2"/>
    <w:rsid w:val="004916CC"/>
    <w:rsid w:val="004917EE"/>
    <w:rsid w:val="00491BAC"/>
    <w:rsid w:val="00492107"/>
    <w:rsid w:val="0049249C"/>
    <w:rsid w:val="00492652"/>
    <w:rsid w:val="00492668"/>
    <w:rsid w:val="004934FA"/>
    <w:rsid w:val="00495957"/>
    <w:rsid w:val="00496409"/>
    <w:rsid w:val="00496623"/>
    <w:rsid w:val="00496680"/>
    <w:rsid w:val="004A0A80"/>
    <w:rsid w:val="004A1995"/>
    <w:rsid w:val="004A28AD"/>
    <w:rsid w:val="004A349D"/>
    <w:rsid w:val="004A409B"/>
    <w:rsid w:val="004A4792"/>
    <w:rsid w:val="004A47F4"/>
    <w:rsid w:val="004A4FB0"/>
    <w:rsid w:val="004A5537"/>
    <w:rsid w:val="004A59FA"/>
    <w:rsid w:val="004A5ED4"/>
    <w:rsid w:val="004A6E2F"/>
    <w:rsid w:val="004A7475"/>
    <w:rsid w:val="004A7FD2"/>
    <w:rsid w:val="004B060F"/>
    <w:rsid w:val="004B11BF"/>
    <w:rsid w:val="004B1B52"/>
    <w:rsid w:val="004B2095"/>
    <w:rsid w:val="004B2E20"/>
    <w:rsid w:val="004B3143"/>
    <w:rsid w:val="004B4923"/>
    <w:rsid w:val="004B4A84"/>
    <w:rsid w:val="004B4FB5"/>
    <w:rsid w:val="004B612A"/>
    <w:rsid w:val="004B6CD1"/>
    <w:rsid w:val="004B7FD1"/>
    <w:rsid w:val="004C048C"/>
    <w:rsid w:val="004C0B5A"/>
    <w:rsid w:val="004C1695"/>
    <w:rsid w:val="004C2172"/>
    <w:rsid w:val="004C3170"/>
    <w:rsid w:val="004C5C65"/>
    <w:rsid w:val="004C6A48"/>
    <w:rsid w:val="004C7BE9"/>
    <w:rsid w:val="004D118A"/>
    <w:rsid w:val="004D279B"/>
    <w:rsid w:val="004D3A10"/>
    <w:rsid w:val="004D49F7"/>
    <w:rsid w:val="004D589E"/>
    <w:rsid w:val="004D6CB1"/>
    <w:rsid w:val="004D7867"/>
    <w:rsid w:val="004E14F1"/>
    <w:rsid w:val="004E35F2"/>
    <w:rsid w:val="004E4632"/>
    <w:rsid w:val="004E5963"/>
    <w:rsid w:val="004E5C58"/>
    <w:rsid w:val="004E7BA2"/>
    <w:rsid w:val="004F158C"/>
    <w:rsid w:val="004F16B6"/>
    <w:rsid w:val="004F3628"/>
    <w:rsid w:val="004F4AF3"/>
    <w:rsid w:val="004F4BB7"/>
    <w:rsid w:val="004F679D"/>
    <w:rsid w:val="004F7229"/>
    <w:rsid w:val="004F7FB6"/>
    <w:rsid w:val="00501C7E"/>
    <w:rsid w:val="00501EEF"/>
    <w:rsid w:val="0050268D"/>
    <w:rsid w:val="005050B9"/>
    <w:rsid w:val="0050582F"/>
    <w:rsid w:val="00506D6A"/>
    <w:rsid w:val="005079AA"/>
    <w:rsid w:val="005118EF"/>
    <w:rsid w:val="00511C6A"/>
    <w:rsid w:val="005120CC"/>
    <w:rsid w:val="005123AB"/>
    <w:rsid w:val="00512B2B"/>
    <w:rsid w:val="00513177"/>
    <w:rsid w:val="00513F93"/>
    <w:rsid w:val="0051528D"/>
    <w:rsid w:val="00515F10"/>
    <w:rsid w:val="005167D8"/>
    <w:rsid w:val="005168CD"/>
    <w:rsid w:val="005177EE"/>
    <w:rsid w:val="00517B81"/>
    <w:rsid w:val="0052071D"/>
    <w:rsid w:val="00520E30"/>
    <w:rsid w:val="00521D6A"/>
    <w:rsid w:val="00522EB0"/>
    <w:rsid w:val="005237C1"/>
    <w:rsid w:val="005239E9"/>
    <w:rsid w:val="00523C50"/>
    <w:rsid w:val="00523E55"/>
    <w:rsid w:val="005261CA"/>
    <w:rsid w:val="005277C7"/>
    <w:rsid w:val="0053064A"/>
    <w:rsid w:val="00530CAB"/>
    <w:rsid w:val="00530F3A"/>
    <w:rsid w:val="00530FD1"/>
    <w:rsid w:val="00531E7C"/>
    <w:rsid w:val="0053257C"/>
    <w:rsid w:val="0053435C"/>
    <w:rsid w:val="00534507"/>
    <w:rsid w:val="00534C68"/>
    <w:rsid w:val="0053532A"/>
    <w:rsid w:val="00535AFF"/>
    <w:rsid w:val="00535CD1"/>
    <w:rsid w:val="00536133"/>
    <w:rsid w:val="00537AE1"/>
    <w:rsid w:val="005409E8"/>
    <w:rsid w:val="00540BE4"/>
    <w:rsid w:val="00541235"/>
    <w:rsid w:val="005438B2"/>
    <w:rsid w:val="00543EA4"/>
    <w:rsid w:val="00545253"/>
    <w:rsid w:val="00547169"/>
    <w:rsid w:val="0054732D"/>
    <w:rsid w:val="00547471"/>
    <w:rsid w:val="00550776"/>
    <w:rsid w:val="00550D1F"/>
    <w:rsid w:val="00552B85"/>
    <w:rsid w:val="005535BC"/>
    <w:rsid w:val="005538AA"/>
    <w:rsid w:val="00554087"/>
    <w:rsid w:val="005546DF"/>
    <w:rsid w:val="00554C5B"/>
    <w:rsid w:val="0055636C"/>
    <w:rsid w:val="00556559"/>
    <w:rsid w:val="00556D0F"/>
    <w:rsid w:val="00557230"/>
    <w:rsid w:val="005576AC"/>
    <w:rsid w:val="00560973"/>
    <w:rsid w:val="005616D7"/>
    <w:rsid w:val="005621D8"/>
    <w:rsid w:val="00562687"/>
    <w:rsid w:val="005649FE"/>
    <w:rsid w:val="00566A03"/>
    <w:rsid w:val="00566DF6"/>
    <w:rsid w:val="005674CC"/>
    <w:rsid w:val="00570301"/>
    <w:rsid w:val="00570EE4"/>
    <w:rsid w:val="005711DD"/>
    <w:rsid w:val="00571FFA"/>
    <w:rsid w:val="00573802"/>
    <w:rsid w:val="00573A23"/>
    <w:rsid w:val="0057437C"/>
    <w:rsid w:val="0057478D"/>
    <w:rsid w:val="005754C7"/>
    <w:rsid w:val="00575EB6"/>
    <w:rsid w:val="00575F2A"/>
    <w:rsid w:val="00576664"/>
    <w:rsid w:val="0057747D"/>
    <w:rsid w:val="0058016B"/>
    <w:rsid w:val="00580495"/>
    <w:rsid w:val="0058070E"/>
    <w:rsid w:val="00580F21"/>
    <w:rsid w:val="00581459"/>
    <w:rsid w:val="0058313B"/>
    <w:rsid w:val="00583A4A"/>
    <w:rsid w:val="005842B9"/>
    <w:rsid w:val="005850F6"/>
    <w:rsid w:val="0059130A"/>
    <w:rsid w:val="0059152E"/>
    <w:rsid w:val="00591B97"/>
    <w:rsid w:val="00591B98"/>
    <w:rsid w:val="00592DC5"/>
    <w:rsid w:val="00593331"/>
    <w:rsid w:val="00593D85"/>
    <w:rsid w:val="00594988"/>
    <w:rsid w:val="00594AC6"/>
    <w:rsid w:val="00596913"/>
    <w:rsid w:val="005A0FE0"/>
    <w:rsid w:val="005A16C8"/>
    <w:rsid w:val="005A2F71"/>
    <w:rsid w:val="005A3393"/>
    <w:rsid w:val="005A3A4E"/>
    <w:rsid w:val="005A5966"/>
    <w:rsid w:val="005A6032"/>
    <w:rsid w:val="005A6047"/>
    <w:rsid w:val="005A6BB4"/>
    <w:rsid w:val="005A7033"/>
    <w:rsid w:val="005A7CB9"/>
    <w:rsid w:val="005B2A17"/>
    <w:rsid w:val="005B3E37"/>
    <w:rsid w:val="005B4A44"/>
    <w:rsid w:val="005B54FE"/>
    <w:rsid w:val="005B5DCF"/>
    <w:rsid w:val="005B7E28"/>
    <w:rsid w:val="005C09A8"/>
    <w:rsid w:val="005C2DAD"/>
    <w:rsid w:val="005C3B0E"/>
    <w:rsid w:val="005C44BF"/>
    <w:rsid w:val="005C4501"/>
    <w:rsid w:val="005C57D2"/>
    <w:rsid w:val="005C5BC6"/>
    <w:rsid w:val="005C6113"/>
    <w:rsid w:val="005C65ED"/>
    <w:rsid w:val="005C7EB2"/>
    <w:rsid w:val="005D07C1"/>
    <w:rsid w:val="005D2A4F"/>
    <w:rsid w:val="005D2CED"/>
    <w:rsid w:val="005D341B"/>
    <w:rsid w:val="005D4A33"/>
    <w:rsid w:val="005D4D38"/>
    <w:rsid w:val="005D5DC6"/>
    <w:rsid w:val="005D6A13"/>
    <w:rsid w:val="005D7748"/>
    <w:rsid w:val="005E25BE"/>
    <w:rsid w:val="005E292F"/>
    <w:rsid w:val="005E3338"/>
    <w:rsid w:val="005E39A7"/>
    <w:rsid w:val="005E3B77"/>
    <w:rsid w:val="005E4458"/>
    <w:rsid w:val="005E6E0F"/>
    <w:rsid w:val="005F11BD"/>
    <w:rsid w:val="005F3481"/>
    <w:rsid w:val="005F4D6B"/>
    <w:rsid w:val="005F6CD7"/>
    <w:rsid w:val="005F77A1"/>
    <w:rsid w:val="005F7A11"/>
    <w:rsid w:val="005F7F38"/>
    <w:rsid w:val="005F7FAD"/>
    <w:rsid w:val="00601E3D"/>
    <w:rsid w:val="0060203D"/>
    <w:rsid w:val="006022E9"/>
    <w:rsid w:val="00602B5D"/>
    <w:rsid w:val="0060314C"/>
    <w:rsid w:val="00603182"/>
    <w:rsid w:val="006034A6"/>
    <w:rsid w:val="00605344"/>
    <w:rsid w:val="00607128"/>
    <w:rsid w:val="00607793"/>
    <w:rsid w:val="00610DA2"/>
    <w:rsid w:val="00611749"/>
    <w:rsid w:val="006118D7"/>
    <w:rsid w:val="006121F0"/>
    <w:rsid w:val="00612AC8"/>
    <w:rsid w:val="0061316F"/>
    <w:rsid w:val="00613484"/>
    <w:rsid w:val="0061757C"/>
    <w:rsid w:val="00620116"/>
    <w:rsid w:val="00621870"/>
    <w:rsid w:val="00622333"/>
    <w:rsid w:val="00623330"/>
    <w:rsid w:val="006235DD"/>
    <w:rsid w:val="006238E4"/>
    <w:rsid w:val="006252B0"/>
    <w:rsid w:val="0062629C"/>
    <w:rsid w:val="00627082"/>
    <w:rsid w:val="00627DA9"/>
    <w:rsid w:val="006305E5"/>
    <w:rsid w:val="00630877"/>
    <w:rsid w:val="00631032"/>
    <w:rsid w:val="0063196A"/>
    <w:rsid w:val="00632060"/>
    <w:rsid w:val="00632A09"/>
    <w:rsid w:val="00632DF9"/>
    <w:rsid w:val="00633463"/>
    <w:rsid w:val="0063396A"/>
    <w:rsid w:val="0063560A"/>
    <w:rsid w:val="00635DC1"/>
    <w:rsid w:val="006474CA"/>
    <w:rsid w:val="006508F1"/>
    <w:rsid w:val="00651AAE"/>
    <w:rsid w:val="006523D7"/>
    <w:rsid w:val="00652654"/>
    <w:rsid w:val="00653166"/>
    <w:rsid w:val="0065576C"/>
    <w:rsid w:val="0065602F"/>
    <w:rsid w:val="006604BF"/>
    <w:rsid w:val="006610C7"/>
    <w:rsid w:val="006613AC"/>
    <w:rsid w:val="00661EB9"/>
    <w:rsid w:val="00662399"/>
    <w:rsid w:val="00662924"/>
    <w:rsid w:val="006644F7"/>
    <w:rsid w:val="00665DE5"/>
    <w:rsid w:val="0067163C"/>
    <w:rsid w:val="00672F06"/>
    <w:rsid w:val="00674237"/>
    <w:rsid w:val="0067491D"/>
    <w:rsid w:val="00675775"/>
    <w:rsid w:val="006764F5"/>
    <w:rsid w:val="00676AF2"/>
    <w:rsid w:val="00677C20"/>
    <w:rsid w:val="00680BC3"/>
    <w:rsid w:val="00681D19"/>
    <w:rsid w:val="006831FB"/>
    <w:rsid w:val="00683DE6"/>
    <w:rsid w:val="00684A6E"/>
    <w:rsid w:val="006862B6"/>
    <w:rsid w:val="00687CF0"/>
    <w:rsid w:val="0069059B"/>
    <w:rsid w:val="00691A53"/>
    <w:rsid w:val="00692EB2"/>
    <w:rsid w:val="00693505"/>
    <w:rsid w:val="00696684"/>
    <w:rsid w:val="00696861"/>
    <w:rsid w:val="00696B60"/>
    <w:rsid w:val="00696BE1"/>
    <w:rsid w:val="00697555"/>
    <w:rsid w:val="006A1D16"/>
    <w:rsid w:val="006A34DF"/>
    <w:rsid w:val="006A43C0"/>
    <w:rsid w:val="006B0D18"/>
    <w:rsid w:val="006B2129"/>
    <w:rsid w:val="006B274B"/>
    <w:rsid w:val="006B285C"/>
    <w:rsid w:val="006B2EE8"/>
    <w:rsid w:val="006B387E"/>
    <w:rsid w:val="006B40BB"/>
    <w:rsid w:val="006B474F"/>
    <w:rsid w:val="006B6220"/>
    <w:rsid w:val="006C006A"/>
    <w:rsid w:val="006C0B70"/>
    <w:rsid w:val="006C181A"/>
    <w:rsid w:val="006C1EDA"/>
    <w:rsid w:val="006C4343"/>
    <w:rsid w:val="006C5109"/>
    <w:rsid w:val="006C552D"/>
    <w:rsid w:val="006C5F83"/>
    <w:rsid w:val="006D0D2A"/>
    <w:rsid w:val="006D1CF7"/>
    <w:rsid w:val="006D1DF4"/>
    <w:rsid w:val="006D44F6"/>
    <w:rsid w:val="006D4EF7"/>
    <w:rsid w:val="006D507C"/>
    <w:rsid w:val="006D5DE6"/>
    <w:rsid w:val="006D6D70"/>
    <w:rsid w:val="006D7158"/>
    <w:rsid w:val="006D7514"/>
    <w:rsid w:val="006E03FC"/>
    <w:rsid w:val="006E06AF"/>
    <w:rsid w:val="006E1148"/>
    <w:rsid w:val="006E116B"/>
    <w:rsid w:val="006E14E6"/>
    <w:rsid w:val="006E1672"/>
    <w:rsid w:val="006E2AE8"/>
    <w:rsid w:val="006E3CFE"/>
    <w:rsid w:val="006E405F"/>
    <w:rsid w:val="006E413A"/>
    <w:rsid w:val="006E43F7"/>
    <w:rsid w:val="006E5EC0"/>
    <w:rsid w:val="006E649B"/>
    <w:rsid w:val="006E77D5"/>
    <w:rsid w:val="006E7A53"/>
    <w:rsid w:val="006E7C75"/>
    <w:rsid w:val="006F0B87"/>
    <w:rsid w:val="006F2D63"/>
    <w:rsid w:val="006F3AE0"/>
    <w:rsid w:val="006F3E89"/>
    <w:rsid w:val="006F5341"/>
    <w:rsid w:val="006F5F6A"/>
    <w:rsid w:val="006F6160"/>
    <w:rsid w:val="00700999"/>
    <w:rsid w:val="007009C9"/>
    <w:rsid w:val="00702161"/>
    <w:rsid w:val="00702F96"/>
    <w:rsid w:val="00703F90"/>
    <w:rsid w:val="00704B8E"/>
    <w:rsid w:val="007061A9"/>
    <w:rsid w:val="00707C7E"/>
    <w:rsid w:val="007119E0"/>
    <w:rsid w:val="007123A4"/>
    <w:rsid w:val="007126A3"/>
    <w:rsid w:val="00715E5C"/>
    <w:rsid w:val="00715E6B"/>
    <w:rsid w:val="00715FC0"/>
    <w:rsid w:val="00716B26"/>
    <w:rsid w:val="007170A3"/>
    <w:rsid w:val="0071745D"/>
    <w:rsid w:val="007226ED"/>
    <w:rsid w:val="00722715"/>
    <w:rsid w:val="00723C72"/>
    <w:rsid w:val="0072489C"/>
    <w:rsid w:val="00725A3C"/>
    <w:rsid w:val="007268F1"/>
    <w:rsid w:val="00726A64"/>
    <w:rsid w:val="00726ED0"/>
    <w:rsid w:val="007276BD"/>
    <w:rsid w:val="00727B79"/>
    <w:rsid w:val="00730246"/>
    <w:rsid w:val="00731603"/>
    <w:rsid w:val="00731A37"/>
    <w:rsid w:val="0073247C"/>
    <w:rsid w:val="00732861"/>
    <w:rsid w:val="00732D0D"/>
    <w:rsid w:val="00732E8B"/>
    <w:rsid w:val="007336D5"/>
    <w:rsid w:val="00735319"/>
    <w:rsid w:val="00736197"/>
    <w:rsid w:val="00736D6D"/>
    <w:rsid w:val="00737EA0"/>
    <w:rsid w:val="00740AD6"/>
    <w:rsid w:val="00741082"/>
    <w:rsid w:val="007413D5"/>
    <w:rsid w:val="007422E8"/>
    <w:rsid w:val="00744835"/>
    <w:rsid w:val="00744E22"/>
    <w:rsid w:val="0075206A"/>
    <w:rsid w:val="007527B0"/>
    <w:rsid w:val="0075292D"/>
    <w:rsid w:val="0075313F"/>
    <w:rsid w:val="00754FB4"/>
    <w:rsid w:val="00755052"/>
    <w:rsid w:val="007555AB"/>
    <w:rsid w:val="00756C0C"/>
    <w:rsid w:val="007571FE"/>
    <w:rsid w:val="00757821"/>
    <w:rsid w:val="007600D6"/>
    <w:rsid w:val="00761205"/>
    <w:rsid w:val="007618AC"/>
    <w:rsid w:val="00761FC8"/>
    <w:rsid w:val="007624AE"/>
    <w:rsid w:val="00762CCD"/>
    <w:rsid w:val="007632FD"/>
    <w:rsid w:val="00764BCB"/>
    <w:rsid w:val="007656DB"/>
    <w:rsid w:val="00765A01"/>
    <w:rsid w:val="00766E8C"/>
    <w:rsid w:val="00767130"/>
    <w:rsid w:val="00767BFE"/>
    <w:rsid w:val="00767CDB"/>
    <w:rsid w:val="00767EB2"/>
    <w:rsid w:val="00770F35"/>
    <w:rsid w:val="00771D16"/>
    <w:rsid w:val="0077383B"/>
    <w:rsid w:val="00773E43"/>
    <w:rsid w:val="00775716"/>
    <w:rsid w:val="0077698B"/>
    <w:rsid w:val="00776F45"/>
    <w:rsid w:val="00777136"/>
    <w:rsid w:val="00777480"/>
    <w:rsid w:val="0077766E"/>
    <w:rsid w:val="007777C1"/>
    <w:rsid w:val="00780396"/>
    <w:rsid w:val="007807EE"/>
    <w:rsid w:val="00780A8E"/>
    <w:rsid w:val="00782454"/>
    <w:rsid w:val="00782AC1"/>
    <w:rsid w:val="00782C84"/>
    <w:rsid w:val="00783AFB"/>
    <w:rsid w:val="0078506D"/>
    <w:rsid w:val="00785C11"/>
    <w:rsid w:val="00786CD5"/>
    <w:rsid w:val="00787C7E"/>
    <w:rsid w:val="00790501"/>
    <w:rsid w:val="0079183B"/>
    <w:rsid w:val="007941F5"/>
    <w:rsid w:val="00794FFD"/>
    <w:rsid w:val="00796485"/>
    <w:rsid w:val="0079651E"/>
    <w:rsid w:val="00796A5D"/>
    <w:rsid w:val="00796C36"/>
    <w:rsid w:val="007971D8"/>
    <w:rsid w:val="007A066A"/>
    <w:rsid w:val="007A0A70"/>
    <w:rsid w:val="007A1731"/>
    <w:rsid w:val="007A2676"/>
    <w:rsid w:val="007A5B00"/>
    <w:rsid w:val="007A5C3A"/>
    <w:rsid w:val="007A609A"/>
    <w:rsid w:val="007A6F6B"/>
    <w:rsid w:val="007A7A8E"/>
    <w:rsid w:val="007A7BB4"/>
    <w:rsid w:val="007A7FC5"/>
    <w:rsid w:val="007B16DB"/>
    <w:rsid w:val="007B171C"/>
    <w:rsid w:val="007B1E1C"/>
    <w:rsid w:val="007B26FF"/>
    <w:rsid w:val="007B3659"/>
    <w:rsid w:val="007B3A19"/>
    <w:rsid w:val="007B48F0"/>
    <w:rsid w:val="007B5110"/>
    <w:rsid w:val="007B5D4D"/>
    <w:rsid w:val="007B6271"/>
    <w:rsid w:val="007B6F9D"/>
    <w:rsid w:val="007B743F"/>
    <w:rsid w:val="007B75D7"/>
    <w:rsid w:val="007B7DC0"/>
    <w:rsid w:val="007C0876"/>
    <w:rsid w:val="007C189B"/>
    <w:rsid w:val="007C27D2"/>
    <w:rsid w:val="007C347F"/>
    <w:rsid w:val="007C34DA"/>
    <w:rsid w:val="007C3D92"/>
    <w:rsid w:val="007C51D1"/>
    <w:rsid w:val="007C71E2"/>
    <w:rsid w:val="007D0965"/>
    <w:rsid w:val="007D098A"/>
    <w:rsid w:val="007D112B"/>
    <w:rsid w:val="007D1B6D"/>
    <w:rsid w:val="007D224B"/>
    <w:rsid w:val="007D23A5"/>
    <w:rsid w:val="007D2800"/>
    <w:rsid w:val="007D3169"/>
    <w:rsid w:val="007D588B"/>
    <w:rsid w:val="007D5A33"/>
    <w:rsid w:val="007E1553"/>
    <w:rsid w:val="007E184D"/>
    <w:rsid w:val="007E1ED0"/>
    <w:rsid w:val="007E21D5"/>
    <w:rsid w:val="007E2AE1"/>
    <w:rsid w:val="007E40F4"/>
    <w:rsid w:val="007E5B36"/>
    <w:rsid w:val="007E5BB5"/>
    <w:rsid w:val="007E6A8B"/>
    <w:rsid w:val="007E6AF5"/>
    <w:rsid w:val="007E738D"/>
    <w:rsid w:val="007F0884"/>
    <w:rsid w:val="007F10BA"/>
    <w:rsid w:val="007F26E5"/>
    <w:rsid w:val="007F2B4B"/>
    <w:rsid w:val="007F41CB"/>
    <w:rsid w:val="007F6355"/>
    <w:rsid w:val="007F6897"/>
    <w:rsid w:val="007F6AC1"/>
    <w:rsid w:val="007F7968"/>
    <w:rsid w:val="007F7AA7"/>
    <w:rsid w:val="00800746"/>
    <w:rsid w:val="008011B8"/>
    <w:rsid w:val="00801341"/>
    <w:rsid w:val="00801E77"/>
    <w:rsid w:val="0080289F"/>
    <w:rsid w:val="00802AFB"/>
    <w:rsid w:val="00802B14"/>
    <w:rsid w:val="00803612"/>
    <w:rsid w:val="00803F94"/>
    <w:rsid w:val="008046B0"/>
    <w:rsid w:val="00805478"/>
    <w:rsid w:val="00806968"/>
    <w:rsid w:val="00807A40"/>
    <w:rsid w:val="00811AF6"/>
    <w:rsid w:val="00811DC8"/>
    <w:rsid w:val="00813DBE"/>
    <w:rsid w:val="00816A47"/>
    <w:rsid w:val="00816A78"/>
    <w:rsid w:val="00816B98"/>
    <w:rsid w:val="00816BBB"/>
    <w:rsid w:val="008172D5"/>
    <w:rsid w:val="0081735E"/>
    <w:rsid w:val="00817628"/>
    <w:rsid w:val="008179CF"/>
    <w:rsid w:val="008214DD"/>
    <w:rsid w:val="008234E7"/>
    <w:rsid w:val="0082350E"/>
    <w:rsid w:val="00823648"/>
    <w:rsid w:val="0082442C"/>
    <w:rsid w:val="00827E89"/>
    <w:rsid w:val="008305A1"/>
    <w:rsid w:val="00830FE9"/>
    <w:rsid w:val="00831724"/>
    <w:rsid w:val="0083178F"/>
    <w:rsid w:val="00831BB3"/>
    <w:rsid w:val="00831C71"/>
    <w:rsid w:val="00832D68"/>
    <w:rsid w:val="00833501"/>
    <w:rsid w:val="00834032"/>
    <w:rsid w:val="008341B5"/>
    <w:rsid w:val="00835892"/>
    <w:rsid w:val="00835EF2"/>
    <w:rsid w:val="00836CA1"/>
    <w:rsid w:val="008371B1"/>
    <w:rsid w:val="008374DD"/>
    <w:rsid w:val="00837842"/>
    <w:rsid w:val="00837843"/>
    <w:rsid w:val="0083799E"/>
    <w:rsid w:val="008400C3"/>
    <w:rsid w:val="00840763"/>
    <w:rsid w:val="008413FD"/>
    <w:rsid w:val="00844747"/>
    <w:rsid w:val="00844F66"/>
    <w:rsid w:val="00846C85"/>
    <w:rsid w:val="00847386"/>
    <w:rsid w:val="00850B72"/>
    <w:rsid w:val="00850E0C"/>
    <w:rsid w:val="0085213B"/>
    <w:rsid w:val="0085286B"/>
    <w:rsid w:val="00853896"/>
    <w:rsid w:val="0085470F"/>
    <w:rsid w:val="00854C25"/>
    <w:rsid w:val="00855331"/>
    <w:rsid w:val="00855BF5"/>
    <w:rsid w:val="0085641B"/>
    <w:rsid w:val="0085693F"/>
    <w:rsid w:val="00856FBD"/>
    <w:rsid w:val="008613BE"/>
    <w:rsid w:val="008623A4"/>
    <w:rsid w:val="00862A40"/>
    <w:rsid w:val="00862C53"/>
    <w:rsid w:val="008634E4"/>
    <w:rsid w:val="00863688"/>
    <w:rsid w:val="00863CC5"/>
    <w:rsid w:val="0086572B"/>
    <w:rsid w:val="00865DA8"/>
    <w:rsid w:val="00865E55"/>
    <w:rsid w:val="00866946"/>
    <w:rsid w:val="00867147"/>
    <w:rsid w:val="00867D07"/>
    <w:rsid w:val="0087041D"/>
    <w:rsid w:val="0087109D"/>
    <w:rsid w:val="00872ACB"/>
    <w:rsid w:val="00873A4D"/>
    <w:rsid w:val="0087524A"/>
    <w:rsid w:val="00875647"/>
    <w:rsid w:val="008759CE"/>
    <w:rsid w:val="00875A4C"/>
    <w:rsid w:val="0087768E"/>
    <w:rsid w:val="00877C76"/>
    <w:rsid w:val="00880172"/>
    <w:rsid w:val="008804BD"/>
    <w:rsid w:val="00882FB3"/>
    <w:rsid w:val="008834A0"/>
    <w:rsid w:val="008840E3"/>
    <w:rsid w:val="00887580"/>
    <w:rsid w:val="00887ADE"/>
    <w:rsid w:val="00887DED"/>
    <w:rsid w:val="00887FEB"/>
    <w:rsid w:val="008903DC"/>
    <w:rsid w:val="00890CAC"/>
    <w:rsid w:val="008919A5"/>
    <w:rsid w:val="00892AD7"/>
    <w:rsid w:val="00896C70"/>
    <w:rsid w:val="00897BAA"/>
    <w:rsid w:val="008A22BA"/>
    <w:rsid w:val="008A45C3"/>
    <w:rsid w:val="008A47D8"/>
    <w:rsid w:val="008A4E90"/>
    <w:rsid w:val="008A58D5"/>
    <w:rsid w:val="008A5BE5"/>
    <w:rsid w:val="008B107F"/>
    <w:rsid w:val="008B1B76"/>
    <w:rsid w:val="008B21C3"/>
    <w:rsid w:val="008B35C4"/>
    <w:rsid w:val="008B51B4"/>
    <w:rsid w:val="008B7497"/>
    <w:rsid w:val="008C06CA"/>
    <w:rsid w:val="008C2DCD"/>
    <w:rsid w:val="008C50E9"/>
    <w:rsid w:val="008C54D6"/>
    <w:rsid w:val="008C5A7C"/>
    <w:rsid w:val="008C5E6F"/>
    <w:rsid w:val="008C77B1"/>
    <w:rsid w:val="008D05CE"/>
    <w:rsid w:val="008D2B17"/>
    <w:rsid w:val="008D4669"/>
    <w:rsid w:val="008D478F"/>
    <w:rsid w:val="008D50BB"/>
    <w:rsid w:val="008D5646"/>
    <w:rsid w:val="008D5BA9"/>
    <w:rsid w:val="008D661C"/>
    <w:rsid w:val="008D793F"/>
    <w:rsid w:val="008D7F0D"/>
    <w:rsid w:val="008D7F52"/>
    <w:rsid w:val="008E07CC"/>
    <w:rsid w:val="008E0D16"/>
    <w:rsid w:val="008E10BE"/>
    <w:rsid w:val="008E1FEA"/>
    <w:rsid w:val="008E307A"/>
    <w:rsid w:val="008E3C6B"/>
    <w:rsid w:val="008E3D95"/>
    <w:rsid w:val="008E44BF"/>
    <w:rsid w:val="008E4D54"/>
    <w:rsid w:val="008E4F95"/>
    <w:rsid w:val="008E500E"/>
    <w:rsid w:val="008E50D3"/>
    <w:rsid w:val="008E5AA1"/>
    <w:rsid w:val="008E5E05"/>
    <w:rsid w:val="008E721D"/>
    <w:rsid w:val="008E790B"/>
    <w:rsid w:val="008F105B"/>
    <w:rsid w:val="008F160D"/>
    <w:rsid w:val="008F33A8"/>
    <w:rsid w:val="008F4423"/>
    <w:rsid w:val="008F4C33"/>
    <w:rsid w:val="008F53D2"/>
    <w:rsid w:val="008F5C1C"/>
    <w:rsid w:val="008F68DD"/>
    <w:rsid w:val="008F7C6A"/>
    <w:rsid w:val="00900CAD"/>
    <w:rsid w:val="00901CBD"/>
    <w:rsid w:val="0090298C"/>
    <w:rsid w:val="00903428"/>
    <w:rsid w:val="0090498E"/>
    <w:rsid w:val="009057F2"/>
    <w:rsid w:val="00905FEF"/>
    <w:rsid w:val="009065F5"/>
    <w:rsid w:val="00906D6A"/>
    <w:rsid w:val="00907978"/>
    <w:rsid w:val="009102F4"/>
    <w:rsid w:val="009104B6"/>
    <w:rsid w:val="00911BC1"/>
    <w:rsid w:val="00912722"/>
    <w:rsid w:val="00912F17"/>
    <w:rsid w:val="0091333F"/>
    <w:rsid w:val="009134C8"/>
    <w:rsid w:val="0091379B"/>
    <w:rsid w:val="00914A38"/>
    <w:rsid w:val="00920947"/>
    <w:rsid w:val="00920987"/>
    <w:rsid w:val="00922AEE"/>
    <w:rsid w:val="009242F8"/>
    <w:rsid w:val="009246C0"/>
    <w:rsid w:val="009256C2"/>
    <w:rsid w:val="00926144"/>
    <w:rsid w:val="0092688C"/>
    <w:rsid w:val="00927AE5"/>
    <w:rsid w:val="00927C04"/>
    <w:rsid w:val="00927D68"/>
    <w:rsid w:val="009306CA"/>
    <w:rsid w:val="00931415"/>
    <w:rsid w:val="00932DFA"/>
    <w:rsid w:val="00933A81"/>
    <w:rsid w:val="00933F52"/>
    <w:rsid w:val="00934067"/>
    <w:rsid w:val="009349CA"/>
    <w:rsid w:val="00936ADE"/>
    <w:rsid w:val="009371F8"/>
    <w:rsid w:val="0094016F"/>
    <w:rsid w:val="00940CDF"/>
    <w:rsid w:val="0094127C"/>
    <w:rsid w:val="0094139E"/>
    <w:rsid w:val="009420D1"/>
    <w:rsid w:val="00942130"/>
    <w:rsid w:val="009438F9"/>
    <w:rsid w:val="00943AC5"/>
    <w:rsid w:val="0094489E"/>
    <w:rsid w:val="0094539E"/>
    <w:rsid w:val="009456BE"/>
    <w:rsid w:val="00945B87"/>
    <w:rsid w:val="0094624D"/>
    <w:rsid w:val="0094679E"/>
    <w:rsid w:val="0094743B"/>
    <w:rsid w:val="0094776A"/>
    <w:rsid w:val="0095023D"/>
    <w:rsid w:val="00950CF0"/>
    <w:rsid w:val="00950F4D"/>
    <w:rsid w:val="0095177B"/>
    <w:rsid w:val="00952372"/>
    <w:rsid w:val="00952C6D"/>
    <w:rsid w:val="00952DBC"/>
    <w:rsid w:val="00952E31"/>
    <w:rsid w:val="00952F92"/>
    <w:rsid w:val="009564BC"/>
    <w:rsid w:val="0095764E"/>
    <w:rsid w:val="009609D2"/>
    <w:rsid w:val="0096575F"/>
    <w:rsid w:val="00966B02"/>
    <w:rsid w:val="00966E83"/>
    <w:rsid w:val="00970119"/>
    <w:rsid w:val="00970174"/>
    <w:rsid w:val="009703B0"/>
    <w:rsid w:val="00972DC6"/>
    <w:rsid w:val="0097505B"/>
    <w:rsid w:val="0098000D"/>
    <w:rsid w:val="009841D3"/>
    <w:rsid w:val="0098442E"/>
    <w:rsid w:val="00984EEB"/>
    <w:rsid w:val="0098674D"/>
    <w:rsid w:val="00986794"/>
    <w:rsid w:val="00986994"/>
    <w:rsid w:val="00986A99"/>
    <w:rsid w:val="00986DF0"/>
    <w:rsid w:val="009870DF"/>
    <w:rsid w:val="009876D9"/>
    <w:rsid w:val="00987948"/>
    <w:rsid w:val="009907D6"/>
    <w:rsid w:val="009914BA"/>
    <w:rsid w:val="00991574"/>
    <w:rsid w:val="00991821"/>
    <w:rsid w:val="00991DA5"/>
    <w:rsid w:val="00991EEB"/>
    <w:rsid w:val="0099352F"/>
    <w:rsid w:val="00993872"/>
    <w:rsid w:val="00994B39"/>
    <w:rsid w:val="009958EA"/>
    <w:rsid w:val="00996B0B"/>
    <w:rsid w:val="0099752D"/>
    <w:rsid w:val="009A0158"/>
    <w:rsid w:val="009A112A"/>
    <w:rsid w:val="009A12A7"/>
    <w:rsid w:val="009A27E5"/>
    <w:rsid w:val="009A2ABE"/>
    <w:rsid w:val="009A2DAC"/>
    <w:rsid w:val="009A32DA"/>
    <w:rsid w:val="009A386B"/>
    <w:rsid w:val="009A3DE8"/>
    <w:rsid w:val="009A4908"/>
    <w:rsid w:val="009A5DF2"/>
    <w:rsid w:val="009A6127"/>
    <w:rsid w:val="009A748B"/>
    <w:rsid w:val="009B07C6"/>
    <w:rsid w:val="009B10AE"/>
    <w:rsid w:val="009B1D01"/>
    <w:rsid w:val="009B2097"/>
    <w:rsid w:val="009B23BC"/>
    <w:rsid w:val="009B32A4"/>
    <w:rsid w:val="009B3873"/>
    <w:rsid w:val="009B3941"/>
    <w:rsid w:val="009B4C81"/>
    <w:rsid w:val="009B5751"/>
    <w:rsid w:val="009B5934"/>
    <w:rsid w:val="009B5AEA"/>
    <w:rsid w:val="009C03C3"/>
    <w:rsid w:val="009C16F3"/>
    <w:rsid w:val="009C1A88"/>
    <w:rsid w:val="009C20C8"/>
    <w:rsid w:val="009C25A8"/>
    <w:rsid w:val="009C2B01"/>
    <w:rsid w:val="009C2E93"/>
    <w:rsid w:val="009C315F"/>
    <w:rsid w:val="009C3424"/>
    <w:rsid w:val="009C423A"/>
    <w:rsid w:val="009C4BDC"/>
    <w:rsid w:val="009C547E"/>
    <w:rsid w:val="009C5FAD"/>
    <w:rsid w:val="009C629F"/>
    <w:rsid w:val="009C679C"/>
    <w:rsid w:val="009C6F8D"/>
    <w:rsid w:val="009C6FD5"/>
    <w:rsid w:val="009D03DD"/>
    <w:rsid w:val="009D18B8"/>
    <w:rsid w:val="009D22AF"/>
    <w:rsid w:val="009D2557"/>
    <w:rsid w:val="009D2925"/>
    <w:rsid w:val="009D2BB8"/>
    <w:rsid w:val="009D5653"/>
    <w:rsid w:val="009D5C99"/>
    <w:rsid w:val="009D7C3C"/>
    <w:rsid w:val="009E0A0B"/>
    <w:rsid w:val="009E1C4E"/>
    <w:rsid w:val="009E1F92"/>
    <w:rsid w:val="009E235C"/>
    <w:rsid w:val="009E29BC"/>
    <w:rsid w:val="009E2B43"/>
    <w:rsid w:val="009E2F18"/>
    <w:rsid w:val="009E39E6"/>
    <w:rsid w:val="009E3A57"/>
    <w:rsid w:val="009E566F"/>
    <w:rsid w:val="009E611A"/>
    <w:rsid w:val="009E63D8"/>
    <w:rsid w:val="009E6784"/>
    <w:rsid w:val="009E798A"/>
    <w:rsid w:val="009E7ACE"/>
    <w:rsid w:val="009F115C"/>
    <w:rsid w:val="009F18C1"/>
    <w:rsid w:val="009F1D8D"/>
    <w:rsid w:val="009F4499"/>
    <w:rsid w:val="009F5B2A"/>
    <w:rsid w:val="009F5BF8"/>
    <w:rsid w:val="009F5EC4"/>
    <w:rsid w:val="00A00461"/>
    <w:rsid w:val="00A00954"/>
    <w:rsid w:val="00A009FA"/>
    <w:rsid w:val="00A00B20"/>
    <w:rsid w:val="00A00C8E"/>
    <w:rsid w:val="00A01459"/>
    <w:rsid w:val="00A02C07"/>
    <w:rsid w:val="00A03B47"/>
    <w:rsid w:val="00A04147"/>
    <w:rsid w:val="00A06A0E"/>
    <w:rsid w:val="00A07362"/>
    <w:rsid w:val="00A0785C"/>
    <w:rsid w:val="00A07903"/>
    <w:rsid w:val="00A07F7D"/>
    <w:rsid w:val="00A101AD"/>
    <w:rsid w:val="00A108AB"/>
    <w:rsid w:val="00A10CD5"/>
    <w:rsid w:val="00A10EAD"/>
    <w:rsid w:val="00A12059"/>
    <w:rsid w:val="00A1237D"/>
    <w:rsid w:val="00A12382"/>
    <w:rsid w:val="00A133D0"/>
    <w:rsid w:val="00A1340B"/>
    <w:rsid w:val="00A14B68"/>
    <w:rsid w:val="00A14E2E"/>
    <w:rsid w:val="00A155B1"/>
    <w:rsid w:val="00A15DB0"/>
    <w:rsid w:val="00A1673C"/>
    <w:rsid w:val="00A21C8F"/>
    <w:rsid w:val="00A24F35"/>
    <w:rsid w:val="00A24F4D"/>
    <w:rsid w:val="00A253FF"/>
    <w:rsid w:val="00A25D9B"/>
    <w:rsid w:val="00A26956"/>
    <w:rsid w:val="00A27CA3"/>
    <w:rsid w:val="00A30E98"/>
    <w:rsid w:val="00A31D5D"/>
    <w:rsid w:val="00A32443"/>
    <w:rsid w:val="00A3418E"/>
    <w:rsid w:val="00A34F1A"/>
    <w:rsid w:val="00A36221"/>
    <w:rsid w:val="00A37774"/>
    <w:rsid w:val="00A40F5E"/>
    <w:rsid w:val="00A4136B"/>
    <w:rsid w:val="00A414D0"/>
    <w:rsid w:val="00A415C9"/>
    <w:rsid w:val="00A41F00"/>
    <w:rsid w:val="00A430D0"/>
    <w:rsid w:val="00A43736"/>
    <w:rsid w:val="00A456E1"/>
    <w:rsid w:val="00A4739C"/>
    <w:rsid w:val="00A51157"/>
    <w:rsid w:val="00A512B1"/>
    <w:rsid w:val="00A514EE"/>
    <w:rsid w:val="00A51865"/>
    <w:rsid w:val="00A51C7B"/>
    <w:rsid w:val="00A538FA"/>
    <w:rsid w:val="00A55224"/>
    <w:rsid w:val="00A55BAF"/>
    <w:rsid w:val="00A573F0"/>
    <w:rsid w:val="00A60072"/>
    <w:rsid w:val="00A60644"/>
    <w:rsid w:val="00A606A7"/>
    <w:rsid w:val="00A60FF4"/>
    <w:rsid w:val="00A61490"/>
    <w:rsid w:val="00A6157D"/>
    <w:rsid w:val="00A619FD"/>
    <w:rsid w:val="00A6243E"/>
    <w:rsid w:val="00A62BAC"/>
    <w:rsid w:val="00A6342C"/>
    <w:rsid w:val="00A63E0E"/>
    <w:rsid w:val="00A646A5"/>
    <w:rsid w:val="00A64B72"/>
    <w:rsid w:val="00A64B9D"/>
    <w:rsid w:val="00A65077"/>
    <w:rsid w:val="00A65D6B"/>
    <w:rsid w:val="00A66C17"/>
    <w:rsid w:val="00A67775"/>
    <w:rsid w:val="00A6798F"/>
    <w:rsid w:val="00A67B7A"/>
    <w:rsid w:val="00A67D39"/>
    <w:rsid w:val="00A70A49"/>
    <w:rsid w:val="00A713B2"/>
    <w:rsid w:val="00A71A9F"/>
    <w:rsid w:val="00A72566"/>
    <w:rsid w:val="00A730D1"/>
    <w:rsid w:val="00A73E9A"/>
    <w:rsid w:val="00A7592D"/>
    <w:rsid w:val="00A76650"/>
    <w:rsid w:val="00A768D9"/>
    <w:rsid w:val="00A777A9"/>
    <w:rsid w:val="00A77FF0"/>
    <w:rsid w:val="00A8001C"/>
    <w:rsid w:val="00A802E8"/>
    <w:rsid w:val="00A806FB"/>
    <w:rsid w:val="00A82887"/>
    <w:rsid w:val="00A843BA"/>
    <w:rsid w:val="00A87549"/>
    <w:rsid w:val="00A8770B"/>
    <w:rsid w:val="00A879BE"/>
    <w:rsid w:val="00A904A4"/>
    <w:rsid w:val="00A9083C"/>
    <w:rsid w:val="00A916E0"/>
    <w:rsid w:val="00A92F19"/>
    <w:rsid w:val="00A93C89"/>
    <w:rsid w:val="00A94409"/>
    <w:rsid w:val="00A96BF5"/>
    <w:rsid w:val="00A971E2"/>
    <w:rsid w:val="00A97FDB"/>
    <w:rsid w:val="00AA018C"/>
    <w:rsid w:val="00AA01F5"/>
    <w:rsid w:val="00AA04D5"/>
    <w:rsid w:val="00AA2B1E"/>
    <w:rsid w:val="00AA368D"/>
    <w:rsid w:val="00AA4153"/>
    <w:rsid w:val="00AA4708"/>
    <w:rsid w:val="00AA4A75"/>
    <w:rsid w:val="00AA5B14"/>
    <w:rsid w:val="00AA757C"/>
    <w:rsid w:val="00AA7EDB"/>
    <w:rsid w:val="00AB0ADB"/>
    <w:rsid w:val="00AB2745"/>
    <w:rsid w:val="00AB309A"/>
    <w:rsid w:val="00AB30DB"/>
    <w:rsid w:val="00AB38DB"/>
    <w:rsid w:val="00AB4910"/>
    <w:rsid w:val="00AB5A59"/>
    <w:rsid w:val="00AB5B1C"/>
    <w:rsid w:val="00AB607A"/>
    <w:rsid w:val="00AB67B1"/>
    <w:rsid w:val="00AB6943"/>
    <w:rsid w:val="00AB7328"/>
    <w:rsid w:val="00AB7541"/>
    <w:rsid w:val="00AB76F4"/>
    <w:rsid w:val="00AB7835"/>
    <w:rsid w:val="00AC0880"/>
    <w:rsid w:val="00AC0C71"/>
    <w:rsid w:val="00AC1171"/>
    <w:rsid w:val="00AC1A1A"/>
    <w:rsid w:val="00AC2F92"/>
    <w:rsid w:val="00AC323F"/>
    <w:rsid w:val="00AC385D"/>
    <w:rsid w:val="00AC3B5F"/>
    <w:rsid w:val="00AC4A94"/>
    <w:rsid w:val="00AC525F"/>
    <w:rsid w:val="00AC5B7A"/>
    <w:rsid w:val="00AC5FDA"/>
    <w:rsid w:val="00AC61A1"/>
    <w:rsid w:val="00AD1405"/>
    <w:rsid w:val="00AD1C9C"/>
    <w:rsid w:val="00AD1DAA"/>
    <w:rsid w:val="00AD37AD"/>
    <w:rsid w:val="00AD3DB7"/>
    <w:rsid w:val="00AD65BE"/>
    <w:rsid w:val="00AD7663"/>
    <w:rsid w:val="00AE14AE"/>
    <w:rsid w:val="00AE15C6"/>
    <w:rsid w:val="00AE1D11"/>
    <w:rsid w:val="00AE262C"/>
    <w:rsid w:val="00AE3A33"/>
    <w:rsid w:val="00AE3E51"/>
    <w:rsid w:val="00AE4BEB"/>
    <w:rsid w:val="00AE5019"/>
    <w:rsid w:val="00AE524E"/>
    <w:rsid w:val="00AE64D2"/>
    <w:rsid w:val="00AE66BC"/>
    <w:rsid w:val="00AE67A4"/>
    <w:rsid w:val="00AE753B"/>
    <w:rsid w:val="00AE78AA"/>
    <w:rsid w:val="00AF0845"/>
    <w:rsid w:val="00AF1C5F"/>
    <w:rsid w:val="00AF4DB9"/>
    <w:rsid w:val="00AF4E95"/>
    <w:rsid w:val="00AF603A"/>
    <w:rsid w:val="00AF6056"/>
    <w:rsid w:val="00AF6336"/>
    <w:rsid w:val="00AF6443"/>
    <w:rsid w:val="00AF687D"/>
    <w:rsid w:val="00AF76F7"/>
    <w:rsid w:val="00AF7BEF"/>
    <w:rsid w:val="00B00A1B"/>
    <w:rsid w:val="00B02684"/>
    <w:rsid w:val="00B02D06"/>
    <w:rsid w:val="00B0429E"/>
    <w:rsid w:val="00B04859"/>
    <w:rsid w:val="00B070FB"/>
    <w:rsid w:val="00B11B96"/>
    <w:rsid w:val="00B12B17"/>
    <w:rsid w:val="00B12F05"/>
    <w:rsid w:val="00B13718"/>
    <w:rsid w:val="00B137D0"/>
    <w:rsid w:val="00B13A5A"/>
    <w:rsid w:val="00B13B58"/>
    <w:rsid w:val="00B14265"/>
    <w:rsid w:val="00B14F22"/>
    <w:rsid w:val="00B1501E"/>
    <w:rsid w:val="00B157E8"/>
    <w:rsid w:val="00B20553"/>
    <w:rsid w:val="00B21B7B"/>
    <w:rsid w:val="00B22174"/>
    <w:rsid w:val="00B22490"/>
    <w:rsid w:val="00B23105"/>
    <w:rsid w:val="00B236CD"/>
    <w:rsid w:val="00B23916"/>
    <w:rsid w:val="00B239D5"/>
    <w:rsid w:val="00B252A0"/>
    <w:rsid w:val="00B2655C"/>
    <w:rsid w:val="00B27617"/>
    <w:rsid w:val="00B3034B"/>
    <w:rsid w:val="00B30706"/>
    <w:rsid w:val="00B30765"/>
    <w:rsid w:val="00B33245"/>
    <w:rsid w:val="00B34142"/>
    <w:rsid w:val="00B343A9"/>
    <w:rsid w:val="00B343E9"/>
    <w:rsid w:val="00B34E97"/>
    <w:rsid w:val="00B3556B"/>
    <w:rsid w:val="00B37215"/>
    <w:rsid w:val="00B40502"/>
    <w:rsid w:val="00B40B22"/>
    <w:rsid w:val="00B415B3"/>
    <w:rsid w:val="00B41950"/>
    <w:rsid w:val="00B42617"/>
    <w:rsid w:val="00B44560"/>
    <w:rsid w:val="00B44A5D"/>
    <w:rsid w:val="00B451FB"/>
    <w:rsid w:val="00B45A2B"/>
    <w:rsid w:val="00B45DBD"/>
    <w:rsid w:val="00B50AA0"/>
    <w:rsid w:val="00B5328B"/>
    <w:rsid w:val="00B53EF4"/>
    <w:rsid w:val="00B55559"/>
    <w:rsid w:val="00B555A8"/>
    <w:rsid w:val="00B571B0"/>
    <w:rsid w:val="00B572A6"/>
    <w:rsid w:val="00B57ADA"/>
    <w:rsid w:val="00B6133C"/>
    <w:rsid w:val="00B62343"/>
    <w:rsid w:val="00B64D0B"/>
    <w:rsid w:val="00B66014"/>
    <w:rsid w:val="00B67808"/>
    <w:rsid w:val="00B67C53"/>
    <w:rsid w:val="00B70DCB"/>
    <w:rsid w:val="00B71AD1"/>
    <w:rsid w:val="00B72131"/>
    <w:rsid w:val="00B72AA5"/>
    <w:rsid w:val="00B7339E"/>
    <w:rsid w:val="00B733E7"/>
    <w:rsid w:val="00B74179"/>
    <w:rsid w:val="00B74EE4"/>
    <w:rsid w:val="00B7544B"/>
    <w:rsid w:val="00B76E3B"/>
    <w:rsid w:val="00B80258"/>
    <w:rsid w:val="00B80AAA"/>
    <w:rsid w:val="00B811BD"/>
    <w:rsid w:val="00B8163C"/>
    <w:rsid w:val="00B817A8"/>
    <w:rsid w:val="00B81B52"/>
    <w:rsid w:val="00B81FE6"/>
    <w:rsid w:val="00B82F51"/>
    <w:rsid w:val="00B8387D"/>
    <w:rsid w:val="00B859B6"/>
    <w:rsid w:val="00B86A83"/>
    <w:rsid w:val="00B8702F"/>
    <w:rsid w:val="00B9075C"/>
    <w:rsid w:val="00B90BAB"/>
    <w:rsid w:val="00B911CD"/>
    <w:rsid w:val="00B915FB"/>
    <w:rsid w:val="00B92152"/>
    <w:rsid w:val="00B92B54"/>
    <w:rsid w:val="00B931DA"/>
    <w:rsid w:val="00B93383"/>
    <w:rsid w:val="00B9349E"/>
    <w:rsid w:val="00B94893"/>
    <w:rsid w:val="00B94C2D"/>
    <w:rsid w:val="00B95AE1"/>
    <w:rsid w:val="00B95D8B"/>
    <w:rsid w:val="00B96779"/>
    <w:rsid w:val="00B97581"/>
    <w:rsid w:val="00B97AB5"/>
    <w:rsid w:val="00BA2055"/>
    <w:rsid w:val="00BA2189"/>
    <w:rsid w:val="00BA2197"/>
    <w:rsid w:val="00BA27C9"/>
    <w:rsid w:val="00BA4493"/>
    <w:rsid w:val="00BA48B0"/>
    <w:rsid w:val="00BA4C2D"/>
    <w:rsid w:val="00BA551E"/>
    <w:rsid w:val="00BB3A1A"/>
    <w:rsid w:val="00BB4ACE"/>
    <w:rsid w:val="00BB4F84"/>
    <w:rsid w:val="00BB5302"/>
    <w:rsid w:val="00BB5A5A"/>
    <w:rsid w:val="00BB622E"/>
    <w:rsid w:val="00BB70D1"/>
    <w:rsid w:val="00BB726A"/>
    <w:rsid w:val="00BB72A7"/>
    <w:rsid w:val="00BC0281"/>
    <w:rsid w:val="00BC0FCB"/>
    <w:rsid w:val="00BC16C5"/>
    <w:rsid w:val="00BC1A29"/>
    <w:rsid w:val="00BC317B"/>
    <w:rsid w:val="00BC389A"/>
    <w:rsid w:val="00BC4C84"/>
    <w:rsid w:val="00BC698A"/>
    <w:rsid w:val="00BC6A88"/>
    <w:rsid w:val="00BD090B"/>
    <w:rsid w:val="00BD1169"/>
    <w:rsid w:val="00BD1C16"/>
    <w:rsid w:val="00BD20DD"/>
    <w:rsid w:val="00BD2845"/>
    <w:rsid w:val="00BD3894"/>
    <w:rsid w:val="00BD3EC9"/>
    <w:rsid w:val="00BD5A9C"/>
    <w:rsid w:val="00BD6E45"/>
    <w:rsid w:val="00BD7407"/>
    <w:rsid w:val="00BE0868"/>
    <w:rsid w:val="00BE1B71"/>
    <w:rsid w:val="00BE1E6E"/>
    <w:rsid w:val="00BE2578"/>
    <w:rsid w:val="00BE45DF"/>
    <w:rsid w:val="00BE5172"/>
    <w:rsid w:val="00BE51EC"/>
    <w:rsid w:val="00BE6C3B"/>
    <w:rsid w:val="00BE71EE"/>
    <w:rsid w:val="00BE71F6"/>
    <w:rsid w:val="00BE7C18"/>
    <w:rsid w:val="00BF13E3"/>
    <w:rsid w:val="00BF185A"/>
    <w:rsid w:val="00BF1CEE"/>
    <w:rsid w:val="00BF3CB3"/>
    <w:rsid w:val="00BF410C"/>
    <w:rsid w:val="00BF41CC"/>
    <w:rsid w:val="00BF447B"/>
    <w:rsid w:val="00BF4E59"/>
    <w:rsid w:val="00BF5327"/>
    <w:rsid w:val="00BF5396"/>
    <w:rsid w:val="00BF7CDD"/>
    <w:rsid w:val="00BF7D54"/>
    <w:rsid w:val="00C000E0"/>
    <w:rsid w:val="00C01082"/>
    <w:rsid w:val="00C0170E"/>
    <w:rsid w:val="00C01D94"/>
    <w:rsid w:val="00C0315F"/>
    <w:rsid w:val="00C03A36"/>
    <w:rsid w:val="00C03D3A"/>
    <w:rsid w:val="00C03EA3"/>
    <w:rsid w:val="00C040FE"/>
    <w:rsid w:val="00C057E5"/>
    <w:rsid w:val="00C05AE5"/>
    <w:rsid w:val="00C06FB6"/>
    <w:rsid w:val="00C07644"/>
    <w:rsid w:val="00C10326"/>
    <w:rsid w:val="00C10815"/>
    <w:rsid w:val="00C112A4"/>
    <w:rsid w:val="00C12386"/>
    <w:rsid w:val="00C1353B"/>
    <w:rsid w:val="00C149C5"/>
    <w:rsid w:val="00C15848"/>
    <w:rsid w:val="00C202F9"/>
    <w:rsid w:val="00C204EA"/>
    <w:rsid w:val="00C22DDE"/>
    <w:rsid w:val="00C24B70"/>
    <w:rsid w:val="00C26050"/>
    <w:rsid w:val="00C26A0B"/>
    <w:rsid w:val="00C26ABD"/>
    <w:rsid w:val="00C276B5"/>
    <w:rsid w:val="00C3030A"/>
    <w:rsid w:val="00C30D0E"/>
    <w:rsid w:val="00C3129F"/>
    <w:rsid w:val="00C31957"/>
    <w:rsid w:val="00C31E41"/>
    <w:rsid w:val="00C33DB5"/>
    <w:rsid w:val="00C3418C"/>
    <w:rsid w:val="00C34293"/>
    <w:rsid w:val="00C344EB"/>
    <w:rsid w:val="00C365E3"/>
    <w:rsid w:val="00C36A20"/>
    <w:rsid w:val="00C375F6"/>
    <w:rsid w:val="00C4190F"/>
    <w:rsid w:val="00C42DA5"/>
    <w:rsid w:val="00C43447"/>
    <w:rsid w:val="00C44D2D"/>
    <w:rsid w:val="00C45BB0"/>
    <w:rsid w:val="00C46DE0"/>
    <w:rsid w:val="00C474C4"/>
    <w:rsid w:val="00C511C9"/>
    <w:rsid w:val="00C52C77"/>
    <w:rsid w:val="00C52E2B"/>
    <w:rsid w:val="00C532C3"/>
    <w:rsid w:val="00C54B02"/>
    <w:rsid w:val="00C56BF6"/>
    <w:rsid w:val="00C56CAF"/>
    <w:rsid w:val="00C572A0"/>
    <w:rsid w:val="00C57710"/>
    <w:rsid w:val="00C57726"/>
    <w:rsid w:val="00C61C5B"/>
    <w:rsid w:val="00C62663"/>
    <w:rsid w:val="00C62AD1"/>
    <w:rsid w:val="00C62F3D"/>
    <w:rsid w:val="00C645A0"/>
    <w:rsid w:val="00C64A1D"/>
    <w:rsid w:val="00C64CAD"/>
    <w:rsid w:val="00C64EB8"/>
    <w:rsid w:val="00C65B02"/>
    <w:rsid w:val="00C660A2"/>
    <w:rsid w:val="00C67361"/>
    <w:rsid w:val="00C7012A"/>
    <w:rsid w:val="00C7037C"/>
    <w:rsid w:val="00C70469"/>
    <w:rsid w:val="00C73045"/>
    <w:rsid w:val="00C73598"/>
    <w:rsid w:val="00C744B3"/>
    <w:rsid w:val="00C76429"/>
    <w:rsid w:val="00C7655D"/>
    <w:rsid w:val="00C77567"/>
    <w:rsid w:val="00C77AF4"/>
    <w:rsid w:val="00C800E4"/>
    <w:rsid w:val="00C808A2"/>
    <w:rsid w:val="00C81412"/>
    <w:rsid w:val="00C81865"/>
    <w:rsid w:val="00C81DE0"/>
    <w:rsid w:val="00C81EA4"/>
    <w:rsid w:val="00C81F66"/>
    <w:rsid w:val="00C820EB"/>
    <w:rsid w:val="00C82B0E"/>
    <w:rsid w:val="00C8312A"/>
    <w:rsid w:val="00C83FDE"/>
    <w:rsid w:val="00C8491F"/>
    <w:rsid w:val="00C85F18"/>
    <w:rsid w:val="00C900C8"/>
    <w:rsid w:val="00C91061"/>
    <w:rsid w:val="00C9167E"/>
    <w:rsid w:val="00C92E70"/>
    <w:rsid w:val="00C93274"/>
    <w:rsid w:val="00C93B86"/>
    <w:rsid w:val="00C94000"/>
    <w:rsid w:val="00C96229"/>
    <w:rsid w:val="00C96B27"/>
    <w:rsid w:val="00C975D2"/>
    <w:rsid w:val="00C975E8"/>
    <w:rsid w:val="00C976AC"/>
    <w:rsid w:val="00CA00FA"/>
    <w:rsid w:val="00CA0D63"/>
    <w:rsid w:val="00CA16DB"/>
    <w:rsid w:val="00CA1E9B"/>
    <w:rsid w:val="00CA3A7F"/>
    <w:rsid w:val="00CA3BAC"/>
    <w:rsid w:val="00CA48D2"/>
    <w:rsid w:val="00CA79A5"/>
    <w:rsid w:val="00CB0E11"/>
    <w:rsid w:val="00CB0F0A"/>
    <w:rsid w:val="00CB2740"/>
    <w:rsid w:val="00CB2E82"/>
    <w:rsid w:val="00CB3740"/>
    <w:rsid w:val="00CB3790"/>
    <w:rsid w:val="00CB44BE"/>
    <w:rsid w:val="00CB4A59"/>
    <w:rsid w:val="00CB5293"/>
    <w:rsid w:val="00CB532B"/>
    <w:rsid w:val="00CB5EA6"/>
    <w:rsid w:val="00CB688D"/>
    <w:rsid w:val="00CB74D2"/>
    <w:rsid w:val="00CC00E9"/>
    <w:rsid w:val="00CC10F7"/>
    <w:rsid w:val="00CC165A"/>
    <w:rsid w:val="00CC1BCA"/>
    <w:rsid w:val="00CC2646"/>
    <w:rsid w:val="00CC2DA2"/>
    <w:rsid w:val="00CC31E6"/>
    <w:rsid w:val="00CC3BC0"/>
    <w:rsid w:val="00CC4373"/>
    <w:rsid w:val="00CC4DC7"/>
    <w:rsid w:val="00CC54A5"/>
    <w:rsid w:val="00CC567C"/>
    <w:rsid w:val="00CC5C93"/>
    <w:rsid w:val="00CC72D2"/>
    <w:rsid w:val="00CD0703"/>
    <w:rsid w:val="00CD1133"/>
    <w:rsid w:val="00CD346F"/>
    <w:rsid w:val="00CD4754"/>
    <w:rsid w:val="00CD4792"/>
    <w:rsid w:val="00CD6B90"/>
    <w:rsid w:val="00CD76A7"/>
    <w:rsid w:val="00CD7CB1"/>
    <w:rsid w:val="00CE0B8B"/>
    <w:rsid w:val="00CE14C6"/>
    <w:rsid w:val="00CE21D1"/>
    <w:rsid w:val="00CE26B0"/>
    <w:rsid w:val="00CE275D"/>
    <w:rsid w:val="00CE2F5F"/>
    <w:rsid w:val="00CE423B"/>
    <w:rsid w:val="00CE4354"/>
    <w:rsid w:val="00CE46DF"/>
    <w:rsid w:val="00CE473C"/>
    <w:rsid w:val="00CE50FB"/>
    <w:rsid w:val="00CE6192"/>
    <w:rsid w:val="00CE70E2"/>
    <w:rsid w:val="00CE7571"/>
    <w:rsid w:val="00CF011A"/>
    <w:rsid w:val="00CF0912"/>
    <w:rsid w:val="00CF093A"/>
    <w:rsid w:val="00CF0CD9"/>
    <w:rsid w:val="00CF12F3"/>
    <w:rsid w:val="00CF185E"/>
    <w:rsid w:val="00CF1D8D"/>
    <w:rsid w:val="00CF2E42"/>
    <w:rsid w:val="00CF45B7"/>
    <w:rsid w:val="00CF51C0"/>
    <w:rsid w:val="00CF5602"/>
    <w:rsid w:val="00CF59A2"/>
    <w:rsid w:val="00CF64EC"/>
    <w:rsid w:val="00CF67FB"/>
    <w:rsid w:val="00CF69DD"/>
    <w:rsid w:val="00CF6E33"/>
    <w:rsid w:val="00CF72EC"/>
    <w:rsid w:val="00CF732B"/>
    <w:rsid w:val="00D03865"/>
    <w:rsid w:val="00D068C7"/>
    <w:rsid w:val="00D073A9"/>
    <w:rsid w:val="00D1004E"/>
    <w:rsid w:val="00D10224"/>
    <w:rsid w:val="00D10F5C"/>
    <w:rsid w:val="00D1147B"/>
    <w:rsid w:val="00D144FB"/>
    <w:rsid w:val="00D14605"/>
    <w:rsid w:val="00D14CFE"/>
    <w:rsid w:val="00D153F3"/>
    <w:rsid w:val="00D156BF"/>
    <w:rsid w:val="00D163FA"/>
    <w:rsid w:val="00D16C0F"/>
    <w:rsid w:val="00D16E71"/>
    <w:rsid w:val="00D16E8B"/>
    <w:rsid w:val="00D203F3"/>
    <w:rsid w:val="00D204CC"/>
    <w:rsid w:val="00D204D2"/>
    <w:rsid w:val="00D20924"/>
    <w:rsid w:val="00D221F8"/>
    <w:rsid w:val="00D23493"/>
    <w:rsid w:val="00D23C95"/>
    <w:rsid w:val="00D24DC6"/>
    <w:rsid w:val="00D31E9B"/>
    <w:rsid w:val="00D33439"/>
    <w:rsid w:val="00D34315"/>
    <w:rsid w:val="00D3459B"/>
    <w:rsid w:val="00D34C09"/>
    <w:rsid w:val="00D35FA9"/>
    <w:rsid w:val="00D3670A"/>
    <w:rsid w:val="00D367AF"/>
    <w:rsid w:val="00D36A36"/>
    <w:rsid w:val="00D40220"/>
    <w:rsid w:val="00D41B16"/>
    <w:rsid w:val="00D44014"/>
    <w:rsid w:val="00D45474"/>
    <w:rsid w:val="00D45EF7"/>
    <w:rsid w:val="00D462F0"/>
    <w:rsid w:val="00D47275"/>
    <w:rsid w:val="00D47BA9"/>
    <w:rsid w:val="00D50592"/>
    <w:rsid w:val="00D51A41"/>
    <w:rsid w:val="00D51EE0"/>
    <w:rsid w:val="00D5281E"/>
    <w:rsid w:val="00D52BEB"/>
    <w:rsid w:val="00D52D80"/>
    <w:rsid w:val="00D54115"/>
    <w:rsid w:val="00D547F6"/>
    <w:rsid w:val="00D54FDC"/>
    <w:rsid w:val="00D557FE"/>
    <w:rsid w:val="00D55F2D"/>
    <w:rsid w:val="00D56127"/>
    <w:rsid w:val="00D602D0"/>
    <w:rsid w:val="00D6105C"/>
    <w:rsid w:val="00D62DA4"/>
    <w:rsid w:val="00D64387"/>
    <w:rsid w:val="00D64EF4"/>
    <w:rsid w:val="00D6643D"/>
    <w:rsid w:val="00D66D50"/>
    <w:rsid w:val="00D66DF5"/>
    <w:rsid w:val="00D678CF"/>
    <w:rsid w:val="00D67C59"/>
    <w:rsid w:val="00D71662"/>
    <w:rsid w:val="00D7202D"/>
    <w:rsid w:val="00D7237C"/>
    <w:rsid w:val="00D72E43"/>
    <w:rsid w:val="00D73150"/>
    <w:rsid w:val="00D73348"/>
    <w:rsid w:val="00D744C5"/>
    <w:rsid w:val="00D7453C"/>
    <w:rsid w:val="00D75029"/>
    <w:rsid w:val="00D76039"/>
    <w:rsid w:val="00D77D7A"/>
    <w:rsid w:val="00D77DF0"/>
    <w:rsid w:val="00D8047B"/>
    <w:rsid w:val="00D804D2"/>
    <w:rsid w:val="00D80763"/>
    <w:rsid w:val="00D80BEE"/>
    <w:rsid w:val="00D81FEA"/>
    <w:rsid w:val="00D8226B"/>
    <w:rsid w:val="00D8233B"/>
    <w:rsid w:val="00D82804"/>
    <w:rsid w:val="00D834A2"/>
    <w:rsid w:val="00D83520"/>
    <w:rsid w:val="00D839D2"/>
    <w:rsid w:val="00D84BD6"/>
    <w:rsid w:val="00D853D0"/>
    <w:rsid w:val="00D85B07"/>
    <w:rsid w:val="00D86724"/>
    <w:rsid w:val="00D87ACC"/>
    <w:rsid w:val="00D90735"/>
    <w:rsid w:val="00D907FA"/>
    <w:rsid w:val="00D908F1"/>
    <w:rsid w:val="00D90E5C"/>
    <w:rsid w:val="00D9147B"/>
    <w:rsid w:val="00D94879"/>
    <w:rsid w:val="00D96580"/>
    <w:rsid w:val="00D96D5B"/>
    <w:rsid w:val="00D977B8"/>
    <w:rsid w:val="00D977C7"/>
    <w:rsid w:val="00DA0051"/>
    <w:rsid w:val="00DA056A"/>
    <w:rsid w:val="00DA086D"/>
    <w:rsid w:val="00DA1911"/>
    <w:rsid w:val="00DA22A4"/>
    <w:rsid w:val="00DA53E6"/>
    <w:rsid w:val="00DA5BC5"/>
    <w:rsid w:val="00DB0D16"/>
    <w:rsid w:val="00DB1075"/>
    <w:rsid w:val="00DB20C1"/>
    <w:rsid w:val="00DB2585"/>
    <w:rsid w:val="00DB299E"/>
    <w:rsid w:val="00DB2C30"/>
    <w:rsid w:val="00DB3C16"/>
    <w:rsid w:val="00DB4FD6"/>
    <w:rsid w:val="00DB7CA0"/>
    <w:rsid w:val="00DC34C4"/>
    <w:rsid w:val="00DC388F"/>
    <w:rsid w:val="00DC3D2C"/>
    <w:rsid w:val="00DC5335"/>
    <w:rsid w:val="00DC5FED"/>
    <w:rsid w:val="00DC61DC"/>
    <w:rsid w:val="00DC7314"/>
    <w:rsid w:val="00DC7F63"/>
    <w:rsid w:val="00DD0A66"/>
    <w:rsid w:val="00DD0D71"/>
    <w:rsid w:val="00DD1BD2"/>
    <w:rsid w:val="00DD1E98"/>
    <w:rsid w:val="00DD1FEA"/>
    <w:rsid w:val="00DD20A6"/>
    <w:rsid w:val="00DD286C"/>
    <w:rsid w:val="00DD302D"/>
    <w:rsid w:val="00DD4091"/>
    <w:rsid w:val="00DD4254"/>
    <w:rsid w:val="00DD4867"/>
    <w:rsid w:val="00DD6025"/>
    <w:rsid w:val="00DD610C"/>
    <w:rsid w:val="00DE04BB"/>
    <w:rsid w:val="00DE0E34"/>
    <w:rsid w:val="00DE18C3"/>
    <w:rsid w:val="00DE1E09"/>
    <w:rsid w:val="00DE201A"/>
    <w:rsid w:val="00DE471D"/>
    <w:rsid w:val="00DE59B7"/>
    <w:rsid w:val="00DE6BE9"/>
    <w:rsid w:val="00DE70EB"/>
    <w:rsid w:val="00DE7486"/>
    <w:rsid w:val="00DF13F1"/>
    <w:rsid w:val="00DF144B"/>
    <w:rsid w:val="00DF251B"/>
    <w:rsid w:val="00DF33EA"/>
    <w:rsid w:val="00DF411B"/>
    <w:rsid w:val="00DF510F"/>
    <w:rsid w:val="00DF5278"/>
    <w:rsid w:val="00E009B7"/>
    <w:rsid w:val="00E018A4"/>
    <w:rsid w:val="00E01ECF"/>
    <w:rsid w:val="00E04021"/>
    <w:rsid w:val="00E048CB"/>
    <w:rsid w:val="00E04A80"/>
    <w:rsid w:val="00E04B02"/>
    <w:rsid w:val="00E0562C"/>
    <w:rsid w:val="00E07350"/>
    <w:rsid w:val="00E07483"/>
    <w:rsid w:val="00E0767E"/>
    <w:rsid w:val="00E103B9"/>
    <w:rsid w:val="00E1165D"/>
    <w:rsid w:val="00E1472B"/>
    <w:rsid w:val="00E1545C"/>
    <w:rsid w:val="00E15528"/>
    <w:rsid w:val="00E15880"/>
    <w:rsid w:val="00E15923"/>
    <w:rsid w:val="00E159E6"/>
    <w:rsid w:val="00E21315"/>
    <w:rsid w:val="00E271CF"/>
    <w:rsid w:val="00E32D07"/>
    <w:rsid w:val="00E3506F"/>
    <w:rsid w:val="00E351A5"/>
    <w:rsid w:val="00E36721"/>
    <w:rsid w:val="00E3700D"/>
    <w:rsid w:val="00E37ACD"/>
    <w:rsid w:val="00E37BC8"/>
    <w:rsid w:val="00E37EB5"/>
    <w:rsid w:val="00E40568"/>
    <w:rsid w:val="00E41664"/>
    <w:rsid w:val="00E41D82"/>
    <w:rsid w:val="00E43241"/>
    <w:rsid w:val="00E4343B"/>
    <w:rsid w:val="00E44646"/>
    <w:rsid w:val="00E447BC"/>
    <w:rsid w:val="00E44B67"/>
    <w:rsid w:val="00E46AD3"/>
    <w:rsid w:val="00E47847"/>
    <w:rsid w:val="00E5191E"/>
    <w:rsid w:val="00E51FB8"/>
    <w:rsid w:val="00E52EBD"/>
    <w:rsid w:val="00E534D1"/>
    <w:rsid w:val="00E53A56"/>
    <w:rsid w:val="00E540F9"/>
    <w:rsid w:val="00E54C47"/>
    <w:rsid w:val="00E54E06"/>
    <w:rsid w:val="00E55A90"/>
    <w:rsid w:val="00E55C2A"/>
    <w:rsid w:val="00E55FDD"/>
    <w:rsid w:val="00E57F12"/>
    <w:rsid w:val="00E60150"/>
    <w:rsid w:val="00E62167"/>
    <w:rsid w:val="00E62E84"/>
    <w:rsid w:val="00E63794"/>
    <w:rsid w:val="00E64939"/>
    <w:rsid w:val="00E660C4"/>
    <w:rsid w:val="00E67594"/>
    <w:rsid w:val="00E7247A"/>
    <w:rsid w:val="00E72CA6"/>
    <w:rsid w:val="00E731E2"/>
    <w:rsid w:val="00E73BAD"/>
    <w:rsid w:val="00E743D1"/>
    <w:rsid w:val="00E76214"/>
    <w:rsid w:val="00E763EA"/>
    <w:rsid w:val="00E7641C"/>
    <w:rsid w:val="00E80299"/>
    <w:rsid w:val="00E8040C"/>
    <w:rsid w:val="00E8098B"/>
    <w:rsid w:val="00E81194"/>
    <w:rsid w:val="00E817A6"/>
    <w:rsid w:val="00E81BA8"/>
    <w:rsid w:val="00E8301C"/>
    <w:rsid w:val="00E848E3"/>
    <w:rsid w:val="00E852B1"/>
    <w:rsid w:val="00E858E5"/>
    <w:rsid w:val="00E8593D"/>
    <w:rsid w:val="00E85C7C"/>
    <w:rsid w:val="00E86C18"/>
    <w:rsid w:val="00E87473"/>
    <w:rsid w:val="00E90045"/>
    <w:rsid w:val="00E9061E"/>
    <w:rsid w:val="00E910E9"/>
    <w:rsid w:val="00E9143A"/>
    <w:rsid w:val="00E91594"/>
    <w:rsid w:val="00E930CF"/>
    <w:rsid w:val="00E93567"/>
    <w:rsid w:val="00E94388"/>
    <w:rsid w:val="00E94C0F"/>
    <w:rsid w:val="00E95A12"/>
    <w:rsid w:val="00E95BDA"/>
    <w:rsid w:val="00E9635C"/>
    <w:rsid w:val="00E967F5"/>
    <w:rsid w:val="00E97DF1"/>
    <w:rsid w:val="00EA2903"/>
    <w:rsid w:val="00EA5381"/>
    <w:rsid w:val="00EA590C"/>
    <w:rsid w:val="00EA5B1E"/>
    <w:rsid w:val="00EA66B6"/>
    <w:rsid w:val="00EA6EAE"/>
    <w:rsid w:val="00EB2410"/>
    <w:rsid w:val="00EB283B"/>
    <w:rsid w:val="00EB31CD"/>
    <w:rsid w:val="00EB3A12"/>
    <w:rsid w:val="00EB4E47"/>
    <w:rsid w:val="00EB5F4F"/>
    <w:rsid w:val="00EB62C6"/>
    <w:rsid w:val="00EB6E23"/>
    <w:rsid w:val="00EB6F84"/>
    <w:rsid w:val="00EC096F"/>
    <w:rsid w:val="00EC1329"/>
    <w:rsid w:val="00EC2098"/>
    <w:rsid w:val="00EC32EE"/>
    <w:rsid w:val="00EC36C2"/>
    <w:rsid w:val="00EC44D5"/>
    <w:rsid w:val="00EC53CF"/>
    <w:rsid w:val="00EC751C"/>
    <w:rsid w:val="00EC77E8"/>
    <w:rsid w:val="00ED0137"/>
    <w:rsid w:val="00ED1BF5"/>
    <w:rsid w:val="00ED1D5F"/>
    <w:rsid w:val="00ED3501"/>
    <w:rsid w:val="00ED35A5"/>
    <w:rsid w:val="00ED3AFF"/>
    <w:rsid w:val="00ED422C"/>
    <w:rsid w:val="00ED4615"/>
    <w:rsid w:val="00ED4AC7"/>
    <w:rsid w:val="00ED5777"/>
    <w:rsid w:val="00ED5CA2"/>
    <w:rsid w:val="00ED63FE"/>
    <w:rsid w:val="00ED7A6B"/>
    <w:rsid w:val="00EE0348"/>
    <w:rsid w:val="00EE0490"/>
    <w:rsid w:val="00EE1757"/>
    <w:rsid w:val="00EE21F6"/>
    <w:rsid w:val="00EE2DE3"/>
    <w:rsid w:val="00EE3EBB"/>
    <w:rsid w:val="00EE4DC9"/>
    <w:rsid w:val="00EE4FB5"/>
    <w:rsid w:val="00EE51B0"/>
    <w:rsid w:val="00EE7004"/>
    <w:rsid w:val="00EE7B4E"/>
    <w:rsid w:val="00EF13B4"/>
    <w:rsid w:val="00EF4B23"/>
    <w:rsid w:val="00EF5A86"/>
    <w:rsid w:val="00EF7B76"/>
    <w:rsid w:val="00F00066"/>
    <w:rsid w:val="00F004C8"/>
    <w:rsid w:val="00F0072B"/>
    <w:rsid w:val="00F00B77"/>
    <w:rsid w:val="00F03602"/>
    <w:rsid w:val="00F0515B"/>
    <w:rsid w:val="00F06EEF"/>
    <w:rsid w:val="00F07C76"/>
    <w:rsid w:val="00F10D2A"/>
    <w:rsid w:val="00F117EE"/>
    <w:rsid w:val="00F11E89"/>
    <w:rsid w:val="00F124D7"/>
    <w:rsid w:val="00F1312A"/>
    <w:rsid w:val="00F132FD"/>
    <w:rsid w:val="00F153FC"/>
    <w:rsid w:val="00F171E2"/>
    <w:rsid w:val="00F172CB"/>
    <w:rsid w:val="00F203D1"/>
    <w:rsid w:val="00F208BB"/>
    <w:rsid w:val="00F20E76"/>
    <w:rsid w:val="00F22A90"/>
    <w:rsid w:val="00F23BEA"/>
    <w:rsid w:val="00F2403D"/>
    <w:rsid w:val="00F249CF"/>
    <w:rsid w:val="00F24BE7"/>
    <w:rsid w:val="00F25910"/>
    <w:rsid w:val="00F25FB0"/>
    <w:rsid w:val="00F2761C"/>
    <w:rsid w:val="00F27E7B"/>
    <w:rsid w:val="00F3006A"/>
    <w:rsid w:val="00F302C2"/>
    <w:rsid w:val="00F30C22"/>
    <w:rsid w:val="00F31E04"/>
    <w:rsid w:val="00F3213E"/>
    <w:rsid w:val="00F3235F"/>
    <w:rsid w:val="00F3238B"/>
    <w:rsid w:val="00F32645"/>
    <w:rsid w:val="00F32956"/>
    <w:rsid w:val="00F32E28"/>
    <w:rsid w:val="00F33AF7"/>
    <w:rsid w:val="00F35242"/>
    <w:rsid w:val="00F3687C"/>
    <w:rsid w:val="00F37511"/>
    <w:rsid w:val="00F40A05"/>
    <w:rsid w:val="00F43BFE"/>
    <w:rsid w:val="00F4667C"/>
    <w:rsid w:val="00F46D7D"/>
    <w:rsid w:val="00F472FD"/>
    <w:rsid w:val="00F479E7"/>
    <w:rsid w:val="00F507E9"/>
    <w:rsid w:val="00F50B3E"/>
    <w:rsid w:val="00F51346"/>
    <w:rsid w:val="00F514C5"/>
    <w:rsid w:val="00F527A1"/>
    <w:rsid w:val="00F53F85"/>
    <w:rsid w:val="00F54B02"/>
    <w:rsid w:val="00F55C07"/>
    <w:rsid w:val="00F55EAB"/>
    <w:rsid w:val="00F55F7A"/>
    <w:rsid w:val="00F5733E"/>
    <w:rsid w:val="00F57C29"/>
    <w:rsid w:val="00F60288"/>
    <w:rsid w:val="00F60D80"/>
    <w:rsid w:val="00F616C2"/>
    <w:rsid w:val="00F61C15"/>
    <w:rsid w:val="00F61DC0"/>
    <w:rsid w:val="00F6301D"/>
    <w:rsid w:val="00F6470A"/>
    <w:rsid w:val="00F64F83"/>
    <w:rsid w:val="00F66F03"/>
    <w:rsid w:val="00F670CF"/>
    <w:rsid w:val="00F67520"/>
    <w:rsid w:val="00F6753C"/>
    <w:rsid w:val="00F6762E"/>
    <w:rsid w:val="00F70C51"/>
    <w:rsid w:val="00F7141E"/>
    <w:rsid w:val="00F716AF"/>
    <w:rsid w:val="00F71D2F"/>
    <w:rsid w:val="00F7278E"/>
    <w:rsid w:val="00F72B7F"/>
    <w:rsid w:val="00F72CBC"/>
    <w:rsid w:val="00F75550"/>
    <w:rsid w:val="00F7671C"/>
    <w:rsid w:val="00F768B4"/>
    <w:rsid w:val="00F76E04"/>
    <w:rsid w:val="00F77730"/>
    <w:rsid w:val="00F778DD"/>
    <w:rsid w:val="00F8076A"/>
    <w:rsid w:val="00F80793"/>
    <w:rsid w:val="00F81679"/>
    <w:rsid w:val="00F82066"/>
    <w:rsid w:val="00F82B2F"/>
    <w:rsid w:val="00F82D7E"/>
    <w:rsid w:val="00F82FFF"/>
    <w:rsid w:val="00F83D5B"/>
    <w:rsid w:val="00F84A65"/>
    <w:rsid w:val="00F8582F"/>
    <w:rsid w:val="00F8619D"/>
    <w:rsid w:val="00F877D1"/>
    <w:rsid w:val="00F90672"/>
    <w:rsid w:val="00F911B9"/>
    <w:rsid w:val="00F9193E"/>
    <w:rsid w:val="00F923C7"/>
    <w:rsid w:val="00F92D7A"/>
    <w:rsid w:val="00F93DD9"/>
    <w:rsid w:val="00F9422A"/>
    <w:rsid w:val="00F949F7"/>
    <w:rsid w:val="00F9701D"/>
    <w:rsid w:val="00F97219"/>
    <w:rsid w:val="00F977AB"/>
    <w:rsid w:val="00F97A5C"/>
    <w:rsid w:val="00FA0908"/>
    <w:rsid w:val="00FA0B14"/>
    <w:rsid w:val="00FA13B7"/>
    <w:rsid w:val="00FA1410"/>
    <w:rsid w:val="00FA2EB2"/>
    <w:rsid w:val="00FA359C"/>
    <w:rsid w:val="00FA3C46"/>
    <w:rsid w:val="00FA428F"/>
    <w:rsid w:val="00FA4F28"/>
    <w:rsid w:val="00FA57EF"/>
    <w:rsid w:val="00FA6A1A"/>
    <w:rsid w:val="00FA6E73"/>
    <w:rsid w:val="00FA7E06"/>
    <w:rsid w:val="00FB0DB9"/>
    <w:rsid w:val="00FB1CD9"/>
    <w:rsid w:val="00FB31C3"/>
    <w:rsid w:val="00FB3787"/>
    <w:rsid w:val="00FB391C"/>
    <w:rsid w:val="00FB402F"/>
    <w:rsid w:val="00FB4E73"/>
    <w:rsid w:val="00FB5183"/>
    <w:rsid w:val="00FB5952"/>
    <w:rsid w:val="00FB751D"/>
    <w:rsid w:val="00FB77A9"/>
    <w:rsid w:val="00FB7DCC"/>
    <w:rsid w:val="00FC0763"/>
    <w:rsid w:val="00FC0BAD"/>
    <w:rsid w:val="00FC14A7"/>
    <w:rsid w:val="00FC181F"/>
    <w:rsid w:val="00FC1BA7"/>
    <w:rsid w:val="00FC2F2B"/>
    <w:rsid w:val="00FC47EF"/>
    <w:rsid w:val="00FC48E6"/>
    <w:rsid w:val="00FC4FCF"/>
    <w:rsid w:val="00FC6123"/>
    <w:rsid w:val="00FC6899"/>
    <w:rsid w:val="00FC74F1"/>
    <w:rsid w:val="00FD11B0"/>
    <w:rsid w:val="00FD203A"/>
    <w:rsid w:val="00FD235C"/>
    <w:rsid w:val="00FD23BF"/>
    <w:rsid w:val="00FD2715"/>
    <w:rsid w:val="00FD3B2F"/>
    <w:rsid w:val="00FD4C42"/>
    <w:rsid w:val="00FD5904"/>
    <w:rsid w:val="00FD6EED"/>
    <w:rsid w:val="00FD7221"/>
    <w:rsid w:val="00FD78DE"/>
    <w:rsid w:val="00FE07D1"/>
    <w:rsid w:val="00FE0C46"/>
    <w:rsid w:val="00FE1861"/>
    <w:rsid w:val="00FE41BF"/>
    <w:rsid w:val="00FE4967"/>
    <w:rsid w:val="00FE6DD4"/>
    <w:rsid w:val="00FE7443"/>
    <w:rsid w:val="00FF1266"/>
    <w:rsid w:val="00FF1533"/>
    <w:rsid w:val="00FF16FC"/>
    <w:rsid w:val="00FF1DF0"/>
    <w:rsid w:val="00FF3D23"/>
    <w:rsid w:val="00FF4421"/>
    <w:rsid w:val="00FF59F9"/>
    <w:rsid w:val="00FF703E"/>
    <w:rsid w:val="00FF7A1E"/>
    <w:rsid w:val="00FF7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BE589"/>
  <w15:docId w15:val="{F0947FF7-ECF4-439F-80FF-49F0C69F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349D"/>
    <w:rPr>
      <w:sz w:val="24"/>
      <w:szCs w:val="24"/>
    </w:rPr>
  </w:style>
  <w:style w:type="paragraph" w:styleId="10">
    <w:name w:val="heading 1"/>
    <w:aliases w:val="1. Глава"/>
    <w:basedOn w:val="a0"/>
    <w:next w:val="a0"/>
    <w:autoRedefine/>
    <w:qFormat/>
    <w:rsid w:val="00906D6A"/>
    <w:pPr>
      <w:keepNext/>
      <w:spacing w:before="120" w:after="120"/>
      <w:jc w:val="center"/>
      <w:outlineLvl w:val="0"/>
    </w:pPr>
    <w:rPr>
      <w:b/>
      <w:bCs/>
      <w:iCs/>
      <w:color w:val="000000" w:themeColor="text1"/>
      <w:sz w:val="28"/>
      <w:szCs w:val="28"/>
    </w:rPr>
  </w:style>
  <w:style w:type="paragraph" w:styleId="2">
    <w:name w:val="heading 2"/>
    <w:aliases w:val="I"/>
    <w:basedOn w:val="a0"/>
    <w:next w:val="a0"/>
    <w:link w:val="20"/>
    <w:qFormat/>
    <w:rsid w:val="00AB6943"/>
    <w:pPr>
      <w:keepNext/>
      <w:spacing w:line="360" w:lineRule="auto"/>
      <w:jc w:val="center"/>
      <w:outlineLvl w:val="1"/>
    </w:pPr>
    <w:rPr>
      <w:b/>
      <w:bCs/>
    </w:rPr>
  </w:style>
  <w:style w:type="paragraph" w:styleId="30">
    <w:name w:val="heading 3"/>
    <w:aliases w:val="I.I"/>
    <w:basedOn w:val="a0"/>
    <w:next w:val="a0"/>
    <w:qFormat/>
    <w:rsid w:val="00AB6943"/>
    <w:pPr>
      <w:keepNext/>
      <w:spacing w:line="360" w:lineRule="auto"/>
      <w:jc w:val="right"/>
      <w:outlineLvl w:val="2"/>
    </w:pPr>
    <w:rPr>
      <w:b/>
      <w:bCs/>
    </w:rPr>
  </w:style>
  <w:style w:type="paragraph" w:styleId="4">
    <w:name w:val="heading 4"/>
    <w:basedOn w:val="a0"/>
    <w:next w:val="a0"/>
    <w:link w:val="40"/>
    <w:qFormat/>
    <w:rsid w:val="00AB6943"/>
    <w:pPr>
      <w:keepNext/>
      <w:jc w:val="center"/>
      <w:outlineLvl w:val="3"/>
    </w:pPr>
    <w:rPr>
      <w:b/>
      <w:sz w:val="32"/>
      <w:szCs w:val="36"/>
    </w:rPr>
  </w:style>
  <w:style w:type="paragraph" w:styleId="5">
    <w:name w:val="heading 5"/>
    <w:basedOn w:val="a0"/>
    <w:next w:val="a0"/>
    <w:qFormat/>
    <w:rsid w:val="00AB6943"/>
    <w:pPr>
      <w:keepNext/>
      <w:jc w:val="center"/>
      <w:outlineLvl w:val="4"/>
    </w:pPr>
    <w:rPr>
      <w:b/>
      <w:bCs/>
      <w:sz w:val="20"/>
    </w:rPr>
  </w:style>
  <w:style w:type="paragraph" w:styleId="6">
    <w:name w:val="heading 6"/>
    <w:basedOn w:val="a0"/>
    <w:next w:val="a0"/>
    <w:qFormat/>
    <w:rsid w:val="00AB6943"/>
    <w:pPr>
      <w:keepNext/>
      <w:spacing w:line="360" w:lineRule="auto"/>
      <w:ind w:firstLine="900"/>
      <w:jc w:val="both"/>
      <w:outlineLvl w:val="5"/>
    </w:pPr>
    <w:rPr>
      <w:b/>
      <w:bCs/>
      <w:sz w:val="28"/>
      <w:szCs w:val="28"/>
    </w:rPr>
  </w:style>
  <w:style w:type="paragraph" w:styleId="7">
    <w:name w:val="heading 7"/>
    <w:basedOn w:val="a0"/>
    <w:next w:val="a0"/>
    <w:qFormat/>
    <w:rsid w:val="00AB6943"/>
    <w:pPr>
      <w:keepNext/>
      <w:jc w:val="center"/>
      <w:outlineLvl w:val="6"/>
    </w:pPr>
    <w:rPr>
      <w:b/>
      <w:bCs/>
      <w:i/>
      <w:iCs/>
    </w:rPr>
  </w:style>
  <w:style w:type="paragraph" w:styleId="8">
    <w:name w:val="heading 8"/>
    <w:basedOn w:val="a0"/>
    <w:next w:val="a0"/>
    <w:qFormat/>
    <w:rsid w:val="00AB6943"/>
    <w:pPr>
      <w:keepNext/>
      <w:spacing w:line="360" w:lineRule="auto"/>
      <w:ind w:firstLine="900"/>
      <w:jc w:val="both"/>
      <w:outlineLvl w:val="7"/>
    </w:pPr>
    <w:rPr>
      <w:sz w:val="28"/>
      <w:szCs w:val="28"/>
    </w:rPr>
  </w:style>
  <w:style w:type="paragraph" w:styleId="9">
    <w:name w:val="heading 9"/>
    <w:basedOn w:val="a0"/>
    <w:next w:val="a0"/>
    <w:qFormat/>
    <w:rsid w:val="00AB6943"/>
    <w:pPr>
      <w:keepNext/>
      <w:ind w:firstLine="902"/>
      <w:jc w:val="center"/>
      <w:outlineLvl w:val="8"/>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List Bullet 3"/>
    <w:basedOn w:val="a0"/>
    <w:autoRedefine/>
    <w:rsid w:val="00AB6943"/>
    <w:pPr>
      <w:numPr>
        <w:numId w:val="1"/>
      </w:numPr>
      <w:tabs>
        <w:tab w:val="num" w:pos="0"/>
      </w:tabs>
      <w:spacing w:line="360" w:lineRule="auto"/>
      <w:ind w:left="0" w:firstLine="900"/>
    </w:pPr>
    <w:rPr>
      <w:sz w:val="28"/>
    </w:rPr>
  </w:style>
  <w:style w:type="paragraph" w:styleId="31">
    <w:name w:val="Body Text Indent 3"/>
    <w:basedOn w:val="a0"/>
    <w:link w:val="32"/>
    <w:rsid w:val="00AB6943"/>
    <w:pPr>
      <w:spacing w:line="360" w:lineRule="auto"/>
      <w:ind w:firstLine="900"/>
      <w:jc w:val="both"/>
    </w:pPr>
  </w:style>
  <w:style w:type="paragraph" w:styleId="a4">
    <w:name w:val="Body Text Indent"/>
    <w:basedOn w:val="a0"/>
    <w:link w:val="a5"/>
    <w:rsid w:val="00AB6943"/>
    <w:pPr>
      <w:spacing w:line="360" w:lineRule="auto"/>
      <w:ind w:firstLine="705"/>
      <w:jc w:val="both"/>
    </w:pPr>
  </w:style>
  <w:style w:type="paragraph" w:styleId="a6">
    <w:name w:val="header"/>
    <w:aliases w:val="ВерхКолонтитул,Знак1, Знак1"/>
    <w:basedOn w:val="a0"/>
    <w:link w:val="a7"/>
    <w:rsid w:val="00AB6943"/>
    <w:pPr>
      <w:tabs>
        <w:tab w:val="center" w:pos="4153"/>
        <w:tab w:val="right" w:pos="8306"/>
      </w:tabs>
    </w:pPr>
    <w:rPr>
      <w:sz w:val="20"/>
      <w:szCs w:val="20"/>
    </w:rPr>
  </w:style>
  <w:style w:type="paragraph" w:styleId="a8">
    <w:name w:val="Body Text"/>
    <w:aliases w:val="Основной текст Знак, Знак,Знак"/>
    <w:basedOn w:val="a0"/>
    <w:link w:val="11"/>
    <w:rsid w:val="00AB6943"/>
    <w:pPr>
      <w:spacing w:line="360" w:lineRule="auto"/>
      <w:jc w:val="both"/>
    </w:pPr>
  </w:style>
  <w:style w:type="paragraph" w:styleId="a9">
    <w:name w:val="Subtitle"/>
    <w:basedOn w:val="a0"/>
    <w:link w:val="aa"/>
    <w:qFormat/>
    <w:rsid w:val="00AB6943"/>
    <w:pPr>
      <w:spacing w:line="360" w:lineRule="auto"/>
      <w:ind w:firstLine="720"/>
    </w:pPr>
    <w:rPr>
      <w:b/>
      <w:sz w:val="20"/>
      <w:szCs w:val="20"/>
    </w:rPr>
  </w:style>
  <w:style w:type="paragraph" w:styleId="22">
    <w:name w:val="List 2"/>
    <w:basedOn w:val="a0"/>
    <w:rsid w:val="00AB6943"/>
    <w:pPr>
      <w:ind w:left="566" w:hanging="283"/>
    </w:pPr>
  </w:style>
  <w:style w:type="paragraph" w:styleId="33">
    <w:name w:val="List 3"/>
    <w:basedOn w:val="a0"/>
    <w:rsid w:val="00AB6943"/>
    <w:pPr>
      <w:ind w:left="849" w:hanging="283"/>
    </w:pPr>
  </w:style>
  <w:style w:type="paragraph" w:styleId="23">
    <w:name w:val="List Continue 2"/>
    <w:basedOn w:val="a0"/>
    <w:rsid w:val="00AB6943"/>
    <w:pPr>
      <w:spacing w:after="120"/>
      <w:ind w:left="566"/>
    </w:pPr>
  </w:style>
  <w:style w:type="paragraph" w:styleId="ab">
    <w:name w:val="Title"/>
    <w:basedOn w:val="a0"/>
    <w:link w:val="ac"/>
    <w:qFormat/>
    <w:rsid w:val="00AB6943"/>
    <w:pPr>
      <w:jc w:val="center"/>
    </w:pPr>
    <w:rPr>
      <w:b/>
      <w:bCs/>
    </w:rPr>
  </w:style>
  <w:style w:type="paragraph" w:styleId="24">
    <w:name w:val="Body Text Indent 2"/>
    <w:basedOn w:val="a0"/>
    <w:link w:val="25"/>
    <w:rsid w:val="00AB6943"/>
    <w:pPr>
      <w:spacing w:line="360" w:lineRule="auto"/>
      <w:ind w:firstLine="900"/>
      <w:jc w:val="both"/>
    </w:pPr>
    <w:rPr>
      <w:b/>
      <w:bCs/>
      <w:i/>
      <w:iCs/>
      <w:szCs w:val="28"/>
    </w:rPr>
  </w:style>
  <w:style w:type="paragraph" w:styleId="34">
    <w:name w:val="Body Text 3"/>
    <w:basedOn w:val="a0"/>
    <w:link w:val="35"/>
    <w:rsid w:val="00AB6943"/>
    <w:pPr>
      <w:spacing w:line="360" w:lineRule="auto"/>
      <w:jc w:val="both"/>
    </w:pPr>
    <w:rPr>
      <w:sz w:val="28"/>
    </w:rPr>
  </w:style>
  <w:style w:type="character" w:styleId="ad">
    <w:name w:val="page number"/>
    <w:basedOn w:val="a1"/>
    <w:rsid w:val="00AB6943"/>
  </w:style>
  <w:style w:type="paragraph" w:styleId="12">
    <w:name w:val="toc 1"/>
    <w:basedOn w:val="a0"/>
    <w:next w:val="a0"/>
    <w:autoRedefine/>
    <w:uiPriority w:val="39"/>
    <w:rsid w:val="00C4190F"/>
    <w:pPr>
      <w:tabs>
        <w:tab w:val="right" w:leader="dot" w:pos="9356"/>
      </w:tabs>
      <w:spacing w:before="120"/>
      <w:ind w:right="-1"/>
      <w:jc w:val="both"/>
    </w:pPr>
    <w:rPr>
      <w:b/>
      <w:caps/>
      <w:noProof/>
      <w:lang w:val="en-US"/>
    </w:rPr>
  </w:style>
  <w:style w:type="paragraph" w:styleId="26">
    <w:name w:val="toc 2"/>
    <w:basedOn w:val="a0"/>
    <w:next w:val="a0"/>
    <w:autoRedefine/>
    <w:uiPriority w:val="39"/>
    <w:rsid w:val="00C4190F"/>
    <w:pPr>
      <w:tabs>
        <w:tab w:val="right" w:leader="dot" w:pos="9355"/>
      </w:tabs>
      <w:jc w:val="both"/>
    </w:pPr>
    <w:rPr>
      <w:b/>
      <w:noProof/>
      <w:lang w:val="en-US"/>
    </w:rPr>
  </w:style>
  <w:style w:type="paragraph" w:styleId="36">
    <w:name w:val="toc 3"/>
    <w:basedOn w:val="a0"/>
    <w:next w:val="a0"/>
    <w:autoRedefine/>
    <w:uiPriority w:val="39"/>
    <w:rsid w:val="00794FFD"/>
    <w:pPr>
      <w:tabs>
        <w:tab w:val="right" w:leader="dot" w:pos="9356"/>
      </w:tabs>
      <w:spacing w:line="360" w:lineRule="auto"/>
      <w:ind w:right="-1"/>
    </w:pPr>
  </w:style>
  <w:style w:type="paragraph" w:customStyle="1" w:styleId="OTCHET00">
    <w:name w:val="OTCHET_00"/>
    <w:basedOn w:val="27"/>
    <w:rsid w:val="00AB6943"/>
    <w:pPr>
      <w:tabs>
        <w:tab w:val="clear" w:pos="850"/>
        <w:tab w:val="left" w:pos="709"/>
        <w:tab w:val="left" w:pos="3402"/>
      </w:tabs>
      <w:spacing w:line="360" w:lineRule="auto"/>
      <w:ind w:left="0" w:firstLine="0"/>
      <w:jc w:val="both"/>
    </w:pPr>
    <w:rPr>
      <w:rFonts w:ascii="NTTimes/Cyrillic" w:hAnsi="NTTimes/Cyrillic"/>
      <w:szCs w:val="20"/>
    </w:rPr>
  </w:style>
  <w:style w:type="paragraph" w:styleId="27">
    <w:name w:val="List Number 2"/>
    <w:basedOn w:val="a0"/>
    <w:rsid w:val="00AB6943"/>
    <w:pPr>
      <w:tabs>
        <w:tab w:val="num" w:pos="850"/>
      </w:tabs>
      <w:ind w:left="850" w:hanging="360"/>
    </w:pPr>
  </w:style>
  <w:style w:type="paragraph" w:customStyle="1" w:styleId="ConsNormal">
    <w:name w:val="ConsNormal"/>
    <w:rsid w:val="00AB6943"/>
    <w:pPr>
      <w:ind w:firstLine="720"/>
    </w:pPr>
    <w:rPr>
      <w:rFonts w:ascii="Arial" w:hAnsi="Arial"/>
      <w:snapToGrid w:val="0"/>
      <w:sz w:val="18"/>
    </w:rPr>
  </w:style>
  <w:style w:type="character" w:styleId="ae">
    <w:name w:val="Hyperlink"/>
    <w:uiPriority w:val="99"/>
    <w:rsid w:val="00AB6943"/>
    <w:rPr>
      <w:color w:val="0000FF"/>
      <w:u w:val="single"/>
    </w:rPr>
  </w:style>
  <w:style w:type="paragraph" w:styleId="af">
    <w:name w:val="footer"/>
    <w:basedOn w:val="a0"/>
    <w:link w:val="af0"/>
    <w:uiPriority w:val="99"/>
    <w:rsid w:val="00AB6943"/>
    <w:pPr>
      <w:tabs>
        <w:tab w:val="center" w:pos="4677"/>
        <w:tab w:val="right" w:pos="9355"/>
      </w:tabs>
    </w:pPr>
  </w:style>
  <w:style w:type="character" w:customStyle="1" w:styleId="af1">
    <w:name w:val="Знак Знак"/>
    <w:rsid w:val="00AB6943"/>
    <w:rPr>
      <w:b/>
      <w:bCs/>
      <w:sz w:val="24"/>
      <w:szCs w:val="24"/>
      <w:lang w:val="ru-RU" w:eastAsia="ru-RU" w:bidi="ar-SA"/>
    </w:rPr>
  </w:style>
  <w:style w:type="paragraph" w:styleId="28">
    <w:name w:val="Body Text 2"/>
    <w:basedOn w:val="a0"/>
    <w:link w:val="210"/>
    <w:rsid w:val="00AB6943"/>
    <w:pPr>
      <w:spacing w:after="120" w:line="480" w:lineRule="auto"/>
    </w:pPr>
  </w:style>
  <w:style w:type="paragraph" w:customStyle="1" w:styleId="13">
    <w:name w:val="Обычный1"/>
    <w:rsid w:val="00AB6943"/>
    <w:pPr>
      <w:spacing w:before="100" w:after="100"/>
    </w:pPr>
    <w:rPr>
      <w:snapToGrid w:val="0"/>
      <w:sz w:val="24"/>
    </w:rPr>
  </w:style>
  <w:style w:type="table" w:styleId="af2">
    <w:name w:val="Table Grid"/>
    <w:aliases w:val="Table Grid Report"/>
    <w:basedOn w:val="a2"/>
    <w:uiPriority w:val="59"/>
    <w:rsid w:val="00AB6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Web)1,Обычный (Web)11"/>
    <w:basedOn w:val="a0"/>
    <w:link w:val="af4"/>
    <w:uiPriority w:val="99"/>
    <w:qFormat/>
    <w:rsid w:val="00BF7CDD"/>
    <w:pPr>
      <w:spacing w:before="100" w:beforeAutospacing="1" w:after="100" w:afterAutospacing="1"/>
    </w:pPr>
  </w:style>
  <w:style w:type="character" w:styleId="af5">
    <w:name w:val="Strong"/>
    <w:uiPriority w:val="22"/>
    <w:qFormat/>
    <w:rsid w:val="00A253FF"/>
    <w:rPr>
      <w:b/>
      <w:bCs/>
    </w:rPr>
  </w:style>
  <w:style w:type="paragraph" w:customStyle="1" w:styleId="western">
    <w:name w:val="western"/>
    <w:basedOn w:val="a0"/>
    <w:rsid w:val="00AB0ADB"/>
    <w:pPr>
      <w:spacing w:before="100" w:beforeAutospacing="1" w:after="100" w:afterAutospacing="1"/>
    </w:pPr>
  </w:style>
  <w:style w:type="character" w:styleId="af6">
    <w:name w:val="Emphasis"/>
    <w:aliases w:val="I.I.1"/>
    <w:qFormat/>
    <w:rsid w:val="00AF1C5F"/>
    <w:rPr>
      <w:i/>
      <w:iCs/>
    </w:rPr>
  </w:style>
  <w:style w:type="paragraph" w:customStyle="1" w:styleId="ConsPlusNormal">
    <w:name w:val="ConsPlusNormal"/>
    <w:rsid w:val="00FC0763"/>
    <w:pPr>
      <w:widowControl w:val="0"/>
      <w:autoSpaceDE w:val="0"/>
      <w:autoSpaceDN w:val="0"/>
      <w:adjustRightInd w:val="0"/>
      <w:ind w:firstLine="720"/>
    </w:pPr>
    <w:rPr>
      <w:rFonts w:ascii="Arial" w:hAnsi="Arial" w:cs="Arial"/>
    </w:rPr>
  </w:style>
  <w:style w:type="paragraph" w:customStyle="1" w:styleId="Main">
    <w:name w:val="Main"/>
    <w:link w:val="Main0"/>
    <w:rsid w:val="00CF1D8D"/>
    <w:pPr>
      <w:widowControl w:val="0"/>
      <w:spacing w:line="360" w:lineRule="auto"/>
      <w:ind w:firstLine="709"/>
      <w:jc w:val="both"/>
    </w:pPr>
    <w:rPr>
      <w:rFonts w:cs="Tahoma"/>
      <w:sz w:val="24"/>
      <w:szCs w:val="16"/>
    </w:rPr>
  </w:style>
  <w:style w:type="character" w:customStyle="1" w:styleId="Main0">
    <w:name w:val="Main Знак"/>
    <w:link w:val="Main"/>
    <w:rsid w:val="00CF1D8D"/>
    <w:rPr>
      <w:rFonts w:cs="Tahoma"/>
      <w:sz w:val="24"/>
      <w:szCs w:val="16"/>
      <w:lang w:val="ru-RU" w:eastAsia="ru-RU" w:bidi="ar-SA"/>
    </w:rPr>
  </w:style>
  <w:style w:type="paragraph" w:customStyle="1" w:styleId="1250">
    <w:name w:val="Стиль Слева:  125 см Первая строка:  0 см"/>
    <w:basedOn w:val="a0"/>
    <w:rsid w:val="007E2AE1"/>
    <w:pPr>
      <w:widowControl w:val="0"/>
      <w:suppressAutoHyphens/>
      <w:autoSpaceDE w:val="0"/>
      <w:spacing w:before="120"/>
      <w:ind w:left="709"/>
      <w:jc w:val="both"/>
    </w:pPr>
    <w:rPr>
      <w:sz w:val="26"/>
      <w:szCs w:val="20"/>
      <w:lang w:eastAsia="ar-SA"/>
    </w:rPr>
  </w:style>
  <w:style w:type="paragraph" w:customStyle="1" w:styleId="indent">
    <w:name w:val="indent"/>
    <w:basedOn w:val="a0"/>
    <w:rsid w:val="007E2AE1"/>
    <w:pPr>
      <w:spacing w:before="100" w:beforeAutospacing="1" w:after="100" w:afterAutospacing="1"/>
    </w:pPr>
  </w:style>
  <w:style w:type="paragraph" w:styleId="af7">
    <w:name w:val="List Paragraph"/>
    <w:basedOn w:val="a0"/>
    <w:link w:val="af8"/>
    <w:qFormat/>
    <w:rsid w:val="00535CD1"/>
    <w:pPr>
      <w:spacing w:after="200" w:line="276" w:lineRule="auto"/>
      <w:ind w:left="720"/>
      <w:contextualSpacing/>
    </w:pPr>
    <w:rPr>
      <w:rFonts w:ascii="Calibri" w:eastAsia="Calibri" w:hAnsi="Calibri"/>
      <w:sz w:val="22"/>
      <w:szCs w:val="22"/>
      <w:lang w:eastAsia="en-US"/>
    </w:rPr>
  </w:style>
  <w:style w:type="character" w:customStyle="1" w:styleId="29">
    <w:name w:val="Основной текст 2 Знак"/>
    <w:rsid w:val="000D44D0"/>
    <w:rPr>
      <w:rFonts w:ascii="Arial" w:hAnsi="Arial" w:cs="Arial"/>
    </w:rPr>
  </w:style>
  <w:style w:type="paragraph" w:customStyle="1" w:styleId="211">
    <w:name w:val="Основной текст 21"/>
    <w:basedOn w:val="a0"/>
    <w:rsid w:val="00FE07D1"/>
    <w:pPr>
      <w:suppressAutoHyphens/>
      <w:spacing w:after="120" w:line="480" w:lineRule="auto"/>
    </w:pPr>
    <w:rPr>
      <w:sz w:val="20"/>
      <w:szCs w:val="20"/>
      <w:lang w:eastAsia="ar-SA"/>
    </w:rPr>
  </w:style>
  <w:style w:type="paragraph" w:customStyle="1" w:styleId="af9">
    <w:name w:val="Содержимое таблицы"/>
    <w:basedOn w:val="a0"/>
    <w:rsid w:val="0006133C"/>
    <w:pPr>
      <w:widowControl w:val="0"/>
      <w:suppressLineNumbers/>
      <w:suppressAutoHyphens/>
    </w:pPr>
    <w:rPr>
      <w:rFonts w:ascii="Arial" w:eastAsia="Lucida Sans Unicode" w:hAnsi="Arial"/>
      <w:kern w:val="1"/>
      <w:sz w:val="20"/>
    </w:rPr>
  </w:style>
  <w:style w:type="paragraph" w:styleId="afa">
    <w:name w:val="Document Map"/>
    <w:basedOn w:val="a0"/>
    <w:link w:val="afb"/>
    <w:semiHidden/>
    <w:rsid w:val="00506D6A"/>
    <w:pPr>
      <w:shd w:val="clear" w:color="auto" w:fill="000080"/>
    </w:pPr>
    <w:rPr>
      <w:rFonts w:ascii="Tahoma" w:hAnsi="Tahoma" w:cs="Tahoma"/>
      <w:sz w:val="20"/>
      <w:szCs w:val="20"/>
    </w:rPr>
  </w:style>
  <w:style w:type="character" w:customStyle="1" w:styleId="ac">
    <w:name w:val="Заголовок Знак"/>
    <w:link w:val="ab"/>
    <w:rsid w:val="0034142D"/>
    <w:rPr>
      <w:b/>
      <w:bCs/>
      <w:sz w:val="24"/>
      <w:szCs w:val="24"/>
      <w:lang w:val="ru-RU" w:eastAsia="ru-RU" w:bidi="ar-SA"/>
    </w:rPr>
  </w:style>
  <w:style w:type="paragraph" w:customStyle="1" w:styleId="310">
    <w:name w:val="Основной текст с отступом 31"/>
    <w:basedOn w:val="a0"/>
    <w:rsid w:val="002B1012"/>
    <w:pPr>
      <w:suppressAutoHyphens/>
      <w:spacing w:after="120"/>
      <w:ind w:left="283"/>
    </w:pPr>
    <w:rPr>
      <w:sz w:val="16"/>
      <w:szCs w:val="16"/>
      <w:lang w:eastAsia="ar-SA"/>
    </w:rPr>
  </w:style>
  <w:style w:type="paragraph" w:customStyle="1" w:styleId="212">
    <w:name w:val="Список 21"/>
    <w:basedOn w:val="a0"/>
    <w:rsid w:val="002B1012"/>
    <w:pPr>
      <w:suppressAutoHyphens/>
      <w:ind w:left="566" w:hanging="283"/>
    </w:pPr>
    <w:rPr>
      <w:lang w:eastAsia="ar-SA"/>
    </w:rPr>
  </w:style>
  <w:style w:type="paragraph" w:customStyle="1" w:styleId="220">
    <w:name w:val="Основной текст 22"/>
    <w:basedOn w:val="a0"/>
    <w:rsid w:val="00B12B17"/>
    <w:pPr>
      <w:suppressAutoHyphens/>
      <w:jc w:val="center"/>
    </w:pPr>
    <w:rPr>
      <w:sz w:val="28"/>
      <w:lang w:eastAsia="ar-SA"/>
    </w:rPr>
  </w:style>
  <w:style w:type="paragraph" w:styleId="afc">
    <w:name w:val="Balloon Text"/>
    <w:basedOn w:val="a0"/>
    <w:link w:val="afd"/>
    <w:uiPriority w:val="99"/>
    <w:rsid w:val="00042C7E"/>
    <w:rPr>
      <w:rFonts w:ascii="Tahoma" w:hAnsi="Tahoma" w:cs="Tahoma"/>
      <w:sz w:val="16"/>
      <w:szCs w:val="16"/>
    </w:rPr>
  </w:style>
  <w:style w:type="character" w:customStyle="1" w:styleId="11">
    <w:name w:val="Основной текст Знак1"/>
    <w:aliases w:val="Основной текст Знак Знак, Знак Знак,Знак Знак2"/>
    <w:link w:val="a8"/>
    <w:rsid w:val="00056820"/>
    <w:rPr>
      <w:sz w:val="24"/>
      <w:szCs w:val="24"/>
      <w:lang w:val="ru-RU" w:eastAsia="ru-RU" w:bidi="ar-SA"/>
    </w:rPr>
  </w:style>
  <w:style w:type="paragraph" w:customStyle="1" w:styleId="2a">
    <w:name w:val="Знак2"/>
    <w:basedOn w:val="a0"/>
    <w:rsid w:val="00056820"/>
    <w:pPr>
      <w:spacing w:after="160" w:line="240" w:lineRule="exact"/>
      <w:jc w:val="both"/>
    </w:pPr>
    <w:rPr>
      <w:rFonts w:ascii="Verdana" w:hAnsi="Verdana"/>
      <w:lang w:val="en-US" w:eastAsia="en-US"/>
    </w:rPr>
  </w:style>
  <w:style w:type="paragraph" w:customStyle="1" w:styleId="afe">
    <w:name w:val="обычный"/>
    <w:basedOn w:val="a0"/>
    <w:rsid w:val="002F75E9"/>
    <w:pPr>
      <w:suppressAutoHyphens/>
      <w:autoSpaceDE w:val="0"/>
      <w:spacing w:before="60" w:line="360" w:lineRule="auto"/>
      <w:ind w:firstLine="567"/>
      <w:jc w:val="both"/>
    </w:pPr>
    <w:rPr>
      <w:lang w:eastAsia="ar-SA"/>
    </w:rPr>
  </w:style>
  <w:style w:type="character" w:customStyle="1" w:styleId="spelle">
    <w:name w:val="spelle"/>
    <w:basedOn w:val="a1"/>
    <w:rsid w:val="003B5099"/>
  </w:style>
  <w:style w:type="paragraph" w:customStyle="1" w:styleId="a">
    <w:name w:val="Стиль с нумерацией"/>
    <w:basedOn w:val="a0"/>
    <w:rsid w:val="003B5099"/>
    <w:pPr>
      <w:numPr>
        <w:numId w:val="9"/>
      </w:numPr>
      <w:suppressAutoHyphens/>
    </w:pPr>
    <w:rPr>
      <w:sz w:val="26"/>
      <w:lang w:eastAsia="ar-SA"/>
    </w:rPr>
  </w:style>
  <w:style w:type="paragraph" w:customStyle="1" w:styleId="21">
    <w:name w:val="Нумерованный список 21"/>
    <w:basedOn w:val="a0"/>
    <w:rsid w:val="00511C6A"/>
    <w:pPr>
      <w:numPr>
        <w:numId w:val="2"/>
      </w:numPr>
      <w:suppressAutoHyphens/>
    </w:pPr>
    <w:rPr>
      <w:sz w:val="26"/>
      <w:lang w:eastAsia="ar-SA"/>
    </w:rPr>
  </w:style>
  <w:style w:type="paragraph" w:customStyle="1" w:styleId="14">
    <w:name w:val="Красная строка1"/>
    <w:basedOn w:val="a8"/>
    <w:rsid w:val="00D1147B"/>
    <w:pPr>
      <w:spacing w:after="120" w:line="240" w:lineRule="auto"/>
      <w:jc w:val="left"/>
    </w:pPr>
    <w:rPr>
      <w:sz w:val="20"/>
      <w:szCs w:val="20"/>
    </w:rPr>
  </w:style>
  <w:style w:type="character" w:customStyle="1" w:styleId="80">
    <w:name w:val="Знак Знак8"/>
    <w:rsid w:val="002C5A14"/>
    <w:rPr>
      <w:b/>
      <w:bCs/>
      <w:sz w:val="24"/>
      <w:szCs w:val="24"/>
      <w:lang w:val="ru-RU" w:eastAsia="ru-RU" w:bidi="ar-SA"/>
    </w:rPr>
  </w:style>
  <w:style w:type="paragraph" w:customStyle="1" w:styleId="aff">
    <w:name w:val="Заголовок таблицы"/>
    <w:basedOn w:val="af9"/>
    <w:rsid w:val="006E116B"/>
    <w:pPr>
      <w:widowControl/>
      <w:jc w:val="center"/>
    </w:pPr>
    <w:rPr>
      <w:rFonts w:ascii="Times New Roman" w:eastAsia="Times New Roman" w:hAnsi="Times New Roman"/>
      <w:b/>
      <w:bCs/>
      <w:kern w:val="0"/>
      <w:sz w:val="24"/>
      <w:lang w:eastAsia="ar-SA"/>
    </w:rPr>
  </w:style>
  <w:style w:type="character" w:styleId="aff0">
    <w:name w:val="annotation reference"/>
    <w:rsid w:val="005D4A33"/>
    <w:rPr>
      <w:sz w:val="16"/>
      <w:szCs w:val="16"/>
    </w:rPr>
  </w:style>
  <w:style w:type="paragraph" w:styleId="aff1">
    <w:name w:val="annotation text"/>
    <w:basedOn w:val="a0"/>
    <w:link w:val="aff2"/>
    <w:rsid w:val="005D4A33"/>
    <w:rPr>
      <w:sz w:val="20"/>
      <w:szCs w:val="20"/>
    </w:rPr>
  </w:style>
  <w:style w:type="paragraph" w:styleId="aff3">
    <w:name w:val="annotation subject"/>
    <w:basedOn w:val="aff1"/>
    <w:next w:val="aff1"/>
    <w:link w:val="aff4"/>
    <w:rsid w:val="005D4A33"/>
    <w:rPr>
      <w:b/>
      <w:bCs/>
    </w:rPr>
  </w:style>
  <w:style w:type="paragraph" w:styleId="aff5">
    <w:name w:val="footnote text"/>
    <w:basedOn w:val="a0"/>
    <w:rsid w:val="005D4A33"/>
    <w:rPr>
      <w:sz w:val="20"/>
      <w:szCs w:val="20"/>
    </w:rPr>
  </w:style>
  <w:style w:type="character" w:styleId="aff6">
    <w:name w:val="footnote reference"/>
    <w:rsid w:val="005D4A33"/>
    <w:rPr>
      <w:vertAlign w:val="superscript"/>
    </w:rPr>
  </w:style>
  <w:style w:type="paragraph" w:customStyle="1" w:styleId="aff7">
    <w:name w:val="Название таблицы"/>
    <w:basedOn w:val="a0"/>
    <w:qFormat/>
    <w:rsid w:val="00D64387"/>
    <w:pPr>
      <w:spacing w:line="360" w:lineRule="auto"/>
      <w:jc w:val="center"/>
    </w:pPr>
    <w:rPr>
      <w:lang w:eastAsia="en-US"/>
    </w:rPr>
  </w:style>
  <w:style w:type="paragraph" w:customStyle="1" w:styleId="ConsTitle">
    <w:name w:val="ConsTitle"/>
    <w:rsid w:val="00736197"/>
    <w:pPr>
      <w:widowControl w:val="0"/>
      <w:ind w:right="19772"/>
    </w:pPr>
    <w:rPr>
      <w:rFonts w:ascii="Arial" w:hAnsi="Arial"/>
      <w:b/>
      <w:snapToGrid w:val="0"/>
      <w:sz w:val="16"/>
    </w:rPr>
  </w:style>
  <w:style w:type="character" w:customStyle="1" w:styleId="15">
    <w:name w:val="Знак Знак1"/>
    <w:rsid w:val="00290B36"/>
    <w:rPr>
      <w:b/>
      <w:bCs/>
      <w:sz w:val="24"/>
      <w:szCs w:val="24"/>
      <w:lang w:val="ru-RU" w:eastAsia="ru-RU" w:bidi="ar-SA"/>
    </w:rPr>
  </w:style>
  <w:style w:type="paragraph" w:customStyle="1" w:styleId="230">
    <w:name w:val="Основной текст 23"/>
    <w:basedOn w:val="a0"/>
    <w:rsid w:val="00290B36"/>
    <w:pPr>
      <w:ind w:firstLine="720"/>
      <w:jc w:val="both"/>
    </w:pPr>
    <w:rPr>
      <w:szCs w:val="20"/>
    </w:rPr>
  </w:style>
  <w:style w:type="character" w:customStyle="1" w:styleId="WW8Num13z2">
    <w:name w:val="WW8Num13z2"/>
    <w:rsid w:val="001875C7"/>
    <w:rPr>
      <w:rFonts w:ascii="Wingdings" w:hAnsi="Wingdings" w:cs="Wingdings"/>
    </w:rPr>
  </w:style>
  <w:style w:type="paragraph" w:customStyle="1" w:styleId="aff8">
    <w:name w:val="Таблица"/>
    <w:basedOn w:val="a9"/>
    <w:link w:val="aff9"/>
    <w:qFormat/>
    <w:rsid w:val="002A3572"/>
    <w:pPr>
      <w:numPr>
        <w:ilvl w:val="1"/>
      </w:numPr>
      <w:ind w:firstLine="709"/>
      <w:jc w:val="right"/>
      <w:outlineLvl w:val="4"/>
    </w:pPr>
    <w:rPr>
      <w:b w:val="0"/>
      <w:color w:val="000000"/>
      <w:sz w:val="24"/>
      <w:szCs w:val="24"/>
      <w:lang w:eastAsia="en-US"/>
    </w:rPr>
  </w:style>
  <w:style w:type="character" w:customStyle="1" w:styleId="aff9">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f8"/>
    <w:locked/>
    <w:rsid w:val="002A3572"/>
    <w:rPr>
      <w:color w:val="000000"/>
      <w:sz w:val="24"/>
      <w:szCs w:val="24"/>
      <w:lang w:val="ru-RU" w:eastAsia="en-US" w:bidi="ar-SA"/>
    </w:rPr>
  </w:style>
  <w:style w:type="paragraph" w:styleId="HTML">
    <w:name w:val="HTML Preformatted"/>
    <w:basedOn w:val="a0"/>
    <w:link w:val="HTML0"/>
    <w:rsid w:val="00707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fa">
    <w:name w:val="Book Title"/>
    <w:uiPriority w:val="33"/>
    <w:qFormat/>
    <w:rsid w:val="00DC61DC"/>
    <w:rPr>
      <w:b/>
      <w:bCs/>
      <w:smallCaps/>
      <w:spacing w:val="5"/>
    </w:rPr>
  </w:style>
  <w:style w:type="character" w:customStyle="1" w:styleId="extended-textfull">
    <w:name w:val="extended-text__full"/>
    <w:rsid w:val="00E731E2"/>
  </w:style>
  <w:style w:type="paragraph" w:customStyle="1" w:styleId="270">
    <w:name w:val="Основной текст 27"/>
    <w:basedOn w:val="a0"/>
    <w:rsid w:val="00E910E9"/>
    <w:pPr>
      <w:ind w:firstLine="720"/>
      <w:jc w:val="both"/>
    </w:pPr>
    <w:rPr>
      <w:szCs w:val="20"/>
    </w:rPr>
  </w:style>
  <w:style w:type="paragraph" w:customStyle="1" w:styleId="2100">
    <w:name w:val="Основной текст 210"/>
    <w:basedOn w:val="a0"/>
    <w:rsid w:val="00E910E9"/>
    <w:pPr>
      <w:ind w:firstLine="720"/>
      <w:jc w:val="both"/>
    </w:pPr>
    <w:rPr>
      <w:szCs w:val="20"/>
    </w:rPr>
  </w:style>
  <w:style w:type="character" w:customStyle="1" w:styleId="WW-Absatz-Standardschriftart">
    <w:name w:val="WW-Absatz-Standardschriftart"/>
    <w:rsid w:val="00F5733E"/>
  </w:style>
  <w:style w:type="paragraph" w:customStyle="1" w:styleId="200">
    <w:name w:val="Титул_заголовок_20_центр"/>
    <w:rsid w:val="00F5733E"/>
    <w:pPr>
      <w:suppressAutoHyphens/>
      <w:jc w:val="center"/>
    </w:pPr>
    <w:rPr>
      <w:b/>
      <w:bCs/>
      <w:sz w:val="40"/>
      <w:szCs w:val="40"/>
      <w:lang w:eastAsia="zh-CN"/>
    </w:rPr>
  </w:style>
  <w:style w:type="character" w:customStyle="1" w:styleId="title-link">
    <w:name w:val="title-link"/>
    <w:rsid w:val="00130832"/>
  </w:style>
  <w:style w:type="paragraph" w:customStyle="1" w:styleId="affb">
    <w:name w:val="Обычный текст"/>
    <w:basedOn w:val="a0"/>
    <w:link w:val="affc"/>
    <w:qFormat/>
    <w:rsid w:val="0010184F"/>
    <w:pPr>
      <w:ind w:firstLine="709"/>
      <w:jc w:val="both"/>
    </w:pPr>
    <w:rPr>
      <w:lang w:val="en-US" w:eastAsia="ar-SA" w:bidi="en-US"/>
    </w:rPr>
  </w:style>
  <w:style w:type="character" w:customStyle="1" w:styleId="affc">
    <w:name w:val="Обычный текст Знак"/>
    <w:link w:val="affb"/>
    <w:rsid w:val="0010184F"/>
    <w:rPr>
      <w:sz w:val="24"/>
      <w:szCs w:val="24"/>
      <w:lang w:val="en-US" w:eastAsia="ar-SA" w:bidi="en-US"/>
    </w:rPr>
  </w:style>
  <w:style w:type="character" w:customStyle="1" w:styleId="hgkelc">
    <w:name w:val="hgkelc"/>
    <w:rsid w:val="00CB3740"/>
  </w:style>
  <w:style w:type="character" w:customStyle="1" w:styleId="16">
    <w:name w:val="Название Знак1"/>
    <w:rsid w:val="00D23C95"/>
    <w:rPr>
      <w:b/>
      <w:bCs/>
      <w:sz w:val="24"/>
      <w:szCs w:val="24"/>
    </w:rPr>
  </w:style>
  <w:style w:type="paragraph" w:customStyle="1" w:styleId="280">
    <w:name w:val="Основной текст 28"/>
    <w:basedOn w:val="a0"/>
    <w:rsid w:val="00D23C95"/>
    <w:pPr>
      <w:ind w:firstLine="720"/>
      <w:jc w:val="both"/>
    </w:pPr>
    <w:rPr>
      <w:szCs w:val="20"/>
    </w:rPr>
  </w:style>
  <w:style w:type="character" w:customStyle="1" w:styleId="button-search">
    <w:name w:val="button-search"/>
    <w:basedOn w:val="a1"/>
    <w:rsid w:val="00DF411B"/>
  </w:style>
  <w:style w:type="character" w:customStyle="1" w:styleId="af8">
    <w:name w:val="Абзац списка Знак"/>
    <w:link w:val="af7"/>
    <w:rsid w:val="002C6028"/>
    <w:rPr>
      <w:rFonts w:ascii="Calibri" w:eastAsia="Calibri" w:hAnsi="Calibri"/>
      <w:sz w:val="22"/>
      <w:szCs w:val="22"/>
      <w:lang w:eastAsia="en-US"/>
    </w:rPr>
  </w:style>
  <w:style w:type="character" w:customStyle="1" w:styleId="20">
    <w:name w:val="Заголовок 2 Знак"/>
    <w:aliases w:val="I Знак"/>
    <w:basedOn w:val="a1"/>
    <w:link w:val="2"/>
    <w:rsid w:val="00806968"/>
    <w:rPr>
      <w:b/>
      <w:bCs/>
      <w:sz w:val="24"/>
      <w:szCs w:val="24"/>
    </w:rPr>
  </w:style>
  <w:style w:type="character" w:customStyle="1" w:styleId="WW8Num3z0">
    <w:name w:val="WW8Num3z0"/>
    <w:rsid w:val="00806968"/>
    <w:rPr>
      <w:rFonts w:ascii="Symbol" w:hAnsi="Symbol" w:cs="OpenSymbol"/>
    </w:rPr>
  </w:style>
  <w:style w:type="character" w:customStyle="1" w:styleId="WW8Num4z0">
    <w:name w:val="WW8Num4z0"/>
    <w:rsid w:val="00806968"/>
    <w:rPr>
      <w:rFonts w:ascii="OpenSymbol" w:hAnsi="OpenSymbol" w:cs="OpenSymbol"/>
    </w:rPr>
  </w:style>
  <w:style w:type="character" w:customStyle="1" w:styleId="Absatz-Standardschriftart">
    <w:name w:val="Absatz-Standardschriftart"/>
    <w:rsid w:val="00806968"/>
  </w:style>
  <w:style w:type="character" w:customStyle="1" w:styleId="WW-Absatz-Standardschriftart1">
    <w:name w:val="WW-Absatz-Standardschriftart1"/>
    <w:rsid w:val="00806968"/>
  </w:style>
  <w:style w:type="character" w:customStyle="1" w:styleId="WW-Absatz-Standardschriftart11">
    <w:name w:val="WW-Absatz-Standardschriftart11"/>
    <w:rsid w:val="00806968"/>
  </w:style>
  <w:style w:type="character" w:customStyle="1" w:styleId="WW-Absatz-Standardschriftart111">
    <w:name w:val="WW-Absatz-Standardschriftart111"/>
    <w:rsid w:val="00806968"/>
  </w:style>
  <w:style w:type="character" w:customStyle="1" w:styleId="WW-Absatz-Standardschriftart1111">
    <w:name w:val="WW-Absatz-Standardschriftart1111"/>
    <w:rsid w:val="00806968"/>
  </w:style>
  <w:style w:type="character" w:customStyle="1" w:styleId="WW-Absatz-Standardschriftart11111">
    <w:name w:val="WW-Absatz-Standardschriftart11111"/>
    <w:rsid w:val="00806968"/>
  </w:style>
  <w:style w:type="character" w:customStyle="1" w:styleId="WW8Num2z0">
    <w:name w:val="WW8Num2z0"/>
    <w:rsid w:val="00806968"/>
    <w:rPr>
      <w:rFonts w:ascii="Times New Roman" w:eastAsia="Times New Roman" w:hAnsi="Times New Roman" w:cs="Times New Roman"/>
      <w:color w:val="auto"/>
    </w:rPr>
  </w:style>
  <w:style w:type="character" w:customStyle="1" w:styleId="WW8Num5z0">
    <w:name w:val="WW8Num5z0"/>
    <w:rsid w:val="00806968"/>
    <w:rPr>
      <w:rFonts w:ascii="Symbol" w:hAnsi="Symbol" w:cs="Symbol"/>
    </w:rPr>
  </w:style>
  <w:style w:type="character" w:customStyle="1" w:styleId="WW-Absatz-Standardschriftart111111">
    <w:name w:val="WW-Absatz-Standardschriftart111111"/>
    <w:rsid w:val="00806968"/>
  </w:style>
  <w:style w:type="character" w:customStyle="1" w:styleId="WW8Num1z0">
    <w:name w:val="WW8Num1z0"/>
    <w:rsid w:val="00806968"/>
    <w:rPr>
      <w:rFonts w:ascii="Symbol" w:hAnsi="Symbol" w:cs="Symbol"/>
    </w:rPr>
  </w:style>
  <w:style w:type="character" w:customStyle="1" w:styleId="WW8Num7z0">
    <w:name w:val="WW8Num7z0"/>
    <w:rsid w:val="00806968"/>
    <w:rPr>
      <w:rFonts w:ascii="Symbol" w:hAnsi="Symbol" w:cs="Symbol"/>
    </w:rPr>
  </w:style>
  <w:style w:type="character" w:customStyle="1" w:styleId="WW8Num7z1">
    <w:name w:val="WW8Num7z1"/>
    <w:rsid w:val="00806968"/>
    <w:rPr>
      <w:rFonts w:ascii="OpenSymbol" w:hAnsi="OpenSymbol" w:cs="OpenSymbol"/>
    </w:rPr>
  </w:style>
  <w:style w:type="character" w:customStyle="1" w:styleId="WW8Num8z0">
    <w:name w:val="WW8Num8z0"/>
    <w:rsid w:val="00806968"/>
    <w:rPr>
      <w:rFonts w:ascii="Times New Roman" w:eastAsia="Times New Roman" w:hAnsi="Times New Roman" w:cs="Times New Roman"/>
      <w:color w:val="auto"/>
    </w:rPr>
  </w:style>
  <w:style w:type="character" w:customStyle="1" w:styleId="WW8Num10z0">
    <w:name w:val="WW8Num10z0"/>
    <w:rsid w:val="00806968"/>
    <w:rPr>
      <w:color w:val="auto"/>
    </w:rPr>
  </w:style>
  <w:style w:type="character" w:customStyle="1" w:styleId="WW8Num11z0">
    <w:name w:val="WW8Num11z0"/>
    <w:rsid w:val="00806968"/>
    <w:rPr>
      <w:rFonts w:ascii="Times New Roman" w:eastAsia="Times New Roman" w:hAnsi="Times New Roman" w:cs="Times New Roman"/>
    </w:rPr>
  </w:style>
  <w:style w:type="character" w:customStyle="1" w:styleId="WW8Num11z1">
    <w:name w:val="WW8Num11z1"/>
    <w:rsid w:val="00806968"/>
    <w:rPr>
      <w:rFonts w:ascii="Courier New" w:hAnsi="Courier New" w:cs="Courier New"/>
    </w:rPr>
  </w:style>
  <w:style w:type="character" w:customStyle="1" w:styleId="WW8Num11z2">
    <w:name w:val="WW8Num11z2"/>
    <w:rsid w:val="00806968"/>
    <w:rPr>
      <w:rFonts w:ascii="Wingdings" w:hAnsi="Wingdings" w:cs="Wingdings"/>
    </w:rPr>
  </w:style>
  <w:style w:type="character" w:customStyle="1" w:styleId="WW8Num11z3">
    <w:name w:val="WW8Num11z3"/>
    <w:rsid w:val="00806968"/>
    <w:rPr>
      <w:rFonts w:ascii="Symbol" w:hAnsi="Symbol" w:cs="Symbol"/>
    </w:rPr>
  </w:style>
  <w:style w:type="character" w:customStyle="1" w:styleId="WW8Num14z0">
    <w:name w:val="WW8Num14z0"/>
    <w:rsid w:val="00806968"/>
    <w:rPr>
      <w:u w:val="none"/>
    </w:rPr>
  </w:style>
  <w:style w:type="character" w:customStyle="1" w:styleId="WW8Num17z0">
    <w:name w:val="WW8Num17z0"/>
    <w:rsid w:val="00806968"/>
    <w:rPr>
      <w:rFonts w:ascii="Times New Roman" w:eastAsia="Times New Roman" w:hAnsi="Times New Roman" w:cs="Times New Roman"/>
    </w:rPr>
  </w:style>
  <w:style w:type="character" w:customStyle="1" w:styleId="WW8Num17z1">
    <w:name w:val="WW8Num17z1"/>
    <w:rsid w:val="00806968"/>
    <w:rPr>
      <w:rFonts w:ascii="Courier New" w:hAnsi="Courier New" w:cs="Courier New"/>
    </w:rPr>
  </w:style>
  <w:style w:type="character" w:customStyle="1" w:styleId="WW8Num17z2">
    <w:name w:val="WW8Num17z2"/>
    <w:rsid w:val="00806968"/>
    <w:rPr>
      <w:rFonts w:ascii="Wingdings" w:hAnsi="Wingdings" w:cs="Wingdings"/>
    </w:rPr>
  </w:style>
  <w:style w:type="character" w:customStyle="1" w:styleId="WW8Num17z3">
    <w:name w:val="WW8Num17z3"/>
    <w:rsid w:val="00806968"/>
    <w:rPr>
      <w:rFonts w:ascii="Symbol" w:hAnsi="Symbol" w:cs="Symbol"/>
    </w:rPr>
  </w:style>
  <w:style w:type="character" w:customStyle="1" w:styleId="WW8Num18z0">
    <w:name w:val="WW8Num18z0"/>
    <w:rsid w:val="00806968"/>
    <w:rPr>
      <w:rFonts w:ascii="Symbol" w:hAnsi="Symbol" w:cs="Symbol"/>
    </w:rPr>
  </w:style>
  <w:style w:type="character" w:customStyle="1" w:styleId="WW8Num18z1">
    <w:name w:val="WW8Num18z1"/>
    <w:rsid w:val="00806968"/>
    <w:rPr>
      <w:rFonts w:ascii="Courier New" w:hAnsi="Courier New" w:cs="Courier New"/>
    </w:rPr>
  </w:style>
  <w:style w:type="character" w:customStyle="1" w:styleId="WW8Num18z2">
    <w:name w:val="WW8Num18z2"/>
    <w:rsid w:val="00806968"/>
    <w:rPr>
      <w:rFonts w:ascii="Wingdings" w:hAnsi="Wingdings" w:cs="Wingdings"/>
    </w:rPr>
  </w:style>
  <w:style w:type="character" w:customStyle="1" w:styleId="WW8Num20z0">
    <w:name w:val="WW8Num20z0"/>
    <w:rsid w:val="00806968"/>
    <w:rPr>
      <w:rFonts w:ascii="Times New Roman" w:eastAsia="MS Gothic" w:hAnsi="Times New Roman" w:cs="Times New Roman"/>
      <w:b/>
      <w:i w:val="0"/>
      <w:sz w:val="40"/>
    </w:rPr>
  </w:style>
  <w:style w:type="character" w:customStyle="1" w:styleId="WW8Num20z1">
    <w:name w:val="WW8Num20z1"/>
    <w:rsid w:val="00806968"/>
    <w:rPr>
      <w:rFonts w:ascii="Courier New" w:hAnsi="Courier New" w:cs="Courier New"/>
    </w:rPr>
  </w:style>
  <w:style w:type="character" w:customStyle="1" w:styleId="WW8Num20z2">
    <w:name w:val="WW8Num20z2"/>
    <w:rsid w:val="00806968"/>
    <w:rPr>
      <w:rFonts w:ascii="Wingdings" w:hAnsi="Wingdings" w:cs="Wingdings"/>
    </w:rPr>
  </w:style>
  <w:style w:type="character" w:customStyle="1" w:styleId="WW8Num20z3">
    <w:name w:val="WW8Num20z3"/>
    <w:rsid w:val="00806968"/>
    <w:rPr>
      <w:rFonts w:ascii="Symbol" w:hAnsi="Symbol" w:cs="Symbol"/>
    </w:rPr>
  </w:style>
  <w:style w:type="character" w:customStyle="1" w:styleId="WW8Num21z1">
    <w:name w:val="WW8Num21z1"/>
    <w:rsid w:val="00806968"/>
    <w:rPr>
      <w:b/>
    </w:rPr>
  </w:style>
  <w:style w:type="character" w:customStyle="1" w:styleId="WW8Num24z0">
    <w:name w:val="WW8Num24z0"/>
    <w:rsid w:val="00806968"/>
    <w:rPr>
      <w:rFonts w:ascii="Symbol" w:hAnsi="Symbol" w:cs="Symbol"/>
    </w:rPr>
  </w:style>
  <w:style w:type="character" w:customStyle="1" w:styleId="WW8Num24z1">
    <w:name w:val="WW8Num24z1"/>
    <w:rsid w:val="00806968"/>
    <w:rPr>
      <w:rFonts w:ascii="Courier New" w:hAnsi="Courier New" w:cs="Courier New"/>
    </w:rPr>
  </w:style>
  <w:style w:type="character" w:customStyle="1" w:styleId="WW8Num24z2">
    <w:name w:val="WW8Num24z2"/>
    <w:rsid w:val="00806968"/>
    <w:rPr>
      <w:rFonts w:ascii="Wingdings" w:hAnsi="Wingdings" w:cs="Wingdings"/>
    </w:rPr>
  </w:style>
  <w:style w:type="character" w:customStyle="1" w:styleId="WW8Num27z0">
    <w:name w:val="WW8Num27z0"/>
    <w:rsid w:val="00806968"/>
    <w:rPr>
      <w:rFonts w:ascii="Symbol" w:hAnsi="Symbol" w:cs="Symbol"/>
    </w:rPr>
  </w:style>
  <w:style w:type="character" w:customStyle="1" w:styleId="WW8Num27z1">
    <w:name w:val="WW8Num27z1"/>
    <w:rsid w:val="00806968"/>
    <w:rPr>
      <w:rFonts w:ascii="Courier New" w:hAnsi="Courier New" w:cs="Courier New"/>
    </w:rPr>
  </w:style>
  <w:style w:type="character" w:customStyle="1" w:styleId="WW8Num27z2">
    <w:name w:val="WW8Num27z2"/>
    <w:rsid w:val="00806968"/>
    <w:rPr>
      <w:rFonts w:ascii="Wingdings" w:hAnsi="Wingdings" w:cs="Wingdings"/>
    </w:rPr>
  </w:style>
  <w:style w:type="character" w:customStyle="1" w:styleId="WW8Num28z0">
    <w:name w:val="WW8Num28z0"/>
    <w:rsid w:val="00806968"/>
    <w:rPr>
      <w:color w:val="auto"/>
    </w:rPr>
  </w:style>
  <w:style w:type="character" w:customStyle="1" w:styleId="WW8Num30z0">
    <w:name w:val="WW8Num30z0"/>
    <w:rsid w:val="00806968"/>
    <w:rPr>
      <w:color w:val="auto"/>
    </w:rPr>
  </w:style>
  <w:style w:type="character" w:customStyle="1" w:styleId="WW8Num37z0">
    <w:name w:val="WW8Num37z0"/>
    <w:rsid w:val="00806968"/>
    <w:rPr>
      <w:rFonts w:ascii="Times New Roman" w:eastAsia="Times New Roman" w:hAnsi="Times New Roman" w:cs="Times New Roman"/>
      <w:color w:val="auto"/>
    </w:rPr>
  </w:style>
  <w:style w:type="character" w:customStyle="1" w:styleId="WW8Num37z1">
    <w:name w:val="WW8Num37z1"/>
    <w:rsid w:val="00806968"/>
    <w:rPr>
      <w:rFonts w:ascii="Courier New" w:hAnsi="Courier New" w:cs="Courier New"/>
    </w:rPr>
  </w:style>
  <w:style w:type="character" w:customStyle="1" w:styleId="WW8Num37z2">
    <w:name w:val="WW8Num37z2"/>
    <w:rsid w:val="00806968"/>
    <w:rPr>
      <w:rFonts w:ascii="Wingdings" w:hAnsi="Wingdings" w:cs="Wingdings"/>
    </w:rPr>
  </w:style>
  <w:style w:type="character" w:customStyle="1" w:styleId="WW8Num37z3">
    <w:name w:val="WW8Num37z3"/>
    <w:rsid w:val="00806968"/>
    <w:rPr>
      <w:rFonts w:ascii="Symbol" w:hAnsi="Symbol" w:cs="Symbol"/>
    </w:rPr>
  </w:style>
  <w:style w:type="character" w:customStyle="1" w:styleId="WW8Num38z0">
    <w:name w:val="WW8Num38z0"/>
    <w:rsid w:val="00806968"/>
    <w:rPr>
      <w:rFonts w:ascii="Times New Roman" w:eastAsia="Times New Roman" w:hAnsi="Times New Roman" w:cs="Times New Roman"/>
    </w:rPr>
  </w:style>
  <w:style w:type="character" w:customStyle="1" w:styleId="WW8Num38z1">
    <w:name w:val="WW8Num38z1"/>
    <w:rsid w:val="00806968"/>
    <w:rPr>
      <w:rFonts w:ascii="Courier New" w:hAnsi="Courier New" w:cs="Courier New"/>
    </w:rPr>
  </w:style>
  <w:style w:type="character" w:customStyle="1" w:styleId="WW8Num38z2">
    <w:name w:val="WW8Num38z2"/>
    <w:rsid w:val="00806968"/>
    <w:rPr>
      <w:rFonts w:ascii="Wingdings" w:hAnsi="Wingdings" w:cs="Wingdings"/>
    </w:rPr>
  </w:style>
  <w:style w:type="character" w:customStyle="1" w:styleId="WW8Num38z3">
    <w:name w:val="WW8Num38z3"/>
    <w:rsid w:val="00806968"/>
    <w:rPr>
      <w:rFonts w:ascii="Symbol" w:hAnsi="Symbol" w:cs="Symbol"/>
    </w:rPr>
  </w:style>
  <w:style w:type="character" w:customStyle="1" w:styleId="WW8Num41z0">
    <w:name w:val="WW8Num41z0"/>
    <w:rsid w:val="00806968"/>
    <w:rPr>
      <w:rFonts w:ascii="Symbol" w:hAnsi="Symbol" w:cs="Symbol"/>
    </w:rPr>
  </w:style>
  <w:style w:type="character" w:customStyle="1" w:styleId="WW8Num41z1">
    <w:name w:val="WW8Num41z1"/>
    <w:rsid w:val="00806968"/>
    <w:rPr>
      <w:rFonts w:ascii="Courier New" w:hAnsi="Courier New" w:cs="Courier New"/>
    </w:rPr>
  </w:style>
  <w:style w:type="character" w:customStyle="1" w:styleId="WW8Num41z2">
    <w:name w:val="WW8Num41z2"/>
    <w:rsid w:val="00806968"/>
    <w:rPr>
      <w:rFonts w:ascii="Wingdings" w:hAnsi="Wingdings" w:cs="Wingdings"/>
    </w:rPr>
  </w:style>
  <w:style w:type="character" w:customStyle="1" w:styleId="WW8Num42z0">
    <w:name w:val="WW8Num42z0"/>
    <w:rsid w:val="00806968"/>
    <w:rPr>
      <w:u w:val="none"/>
    </w:rPr>
  </w:style>
  <w:style w:type="character" w:customStyle="1" w:styleId="WW8Num45z0">
    <w:name w:val="WW8Num45z0"/>
    <w:rsid w:val="00806968"/>
    <w:rPr>
      <w:rFonts w:ascii="Symbol" w:hAnsi="Symbol" w:cs="Symbol"/>
    </w:rPr>
  </w:style>
  <w:style w:type="character" w:customStyle="1" w:styleId="WW8Num45z1">
    <w:name w:val="WW8Num45z1"/>
    <w:rsid w:val="00806968"/>
    <w:rPr>
      <w:rFonts w:ascii="Courier New" w:hAnsi="Courier New" w:cs="Courier New"/>
    </w:rPr>
  </w:style>
  <w:style w:type="character" w:customStyle="1" w:styleId="WW8Num45z2">
    <w:name w:val="WW8Num45z2"/>
    <w:rsid w:val="00806968"/>
    <w:rPr>
      <w:rFonts w:ascii="Wingdings" w:hAnsi="Wingdings" w:cs="Wingdings"/>
    </w:rPr>
  </w:style>
  <w:style w:type="character" w:customStyle="1" w:styleId="WW8Num46z0">
    <w:name w:val="WW8Num46z0"/>
    <w:rsid w:val="00806968"/>
    <w:rPr>
      <w:u w:val="none"/>
    </w:rPr>
  </w:style>
  <w:style w:type="character" w:customStyle="1" w:styleId="WW8Num47z0">
    <w:name w:val="WW8Num47z0"/>
    <w:rsid w:val="00806968"/>
    <w:rPr>
      <w:color w:val="auto"/>
    </w:rPr>
  </w:style>
  <w:style w:type="character" w:customStyle="1" w:styleId="WW8Num47z1">
    <w:name w:val="WW8Num47z1"/>
    <w:rsid w:val="00806968"/>
    <w:rPr>
      <w:rFonts w:ascii="Times New Roman" w:eastAsia="Times New Roman" w:hAnsi="Times New Roman" w:cs="Times New Roman"/>
    </w:rPr>
  </w:style>
  <w:style w:type="character" w:customStyle="1" w:styleId="17">
    <w:name w:val="Основной шрифт абзаца1"/>
    <w:rsid w:val="00806968"/>
  </w:style>
  <w:style w:type="character" w:customStyle="1" w:styleId="affd">
    <w:name w:val="ВерхКолонтитул Знак Знак"/>
    <w:rsid w:val="00806968"/>
    <w:rPr>
      <w:lang w:val="ru-RU" w:bidi="ar-SA"/>
    </w:rPr>
  </w:style>
  <w:style w:type="character" w:customStyle="1" w:styleId="affe">
    <w:name w:val="Символ сноски"/>
    <w:rsid w:val="00806968"/>
    <w:rPr>
      <w:vertAlign w:val="superscript"/>
    </w:rPr>
  </w:style>
  <w:style w:type="character" w:customStyle="1" w:styleId="afff">
    <w:name w:val="Табличный Знак"/>
    <w:rsid w:val="00806968"/>
    <w:rPr>
      <w:sz w:val="24"/>
      <w:szCs w:val="24"/>
      <w:lang w:val="ru-RU" w:bidi="ar-SA"/>
    </w:rPr>
  </w:style>
  <w:style w:type="character" w:customStyle="1" w:styleId="editsection">
    <w:name w:val="editsection"/>
    <w:basedOn w:val="17"/>
    <w:rsid w:val="00806968"/>
  </w:style>
  <w:style w:type="character" w:styleId="afff0">
    <w:name w:val="FollowedHyperlink"/>
    <w:rsid w:val="00806968"/>
    <w:rPr>
      <w:color w:val="800080"/>
      <w:u w:val="single"/>
    </w:rPr>
  </w:style>
  <w:style w:type="character" w:customStyle="1" w:styleId="MainChar">
    <w:name w:val="Main Char"/>
    <w:rsid w:val="00806968"/>
    <w:rPr>
      <w:rFonts w:cs="Tahoma"/>
      <w:sz w:val="24"/>
      <w:szCs w:val="16"/>
      <w:lang w:val="ru-RU" w:bidi="ar-SA"/>
    </w:rPr>
  </w:style>
  <w:style w:type="character" w:customStyle="1" w:styleId="st">
    <w:name w:val="st"/>
    <w:basedOn w:val="17"/>
    <w:rsid w:val="00806968"/>
  </w:style>
  <w:style w:type="character" w:customStyle="1" w:styleId="apple-converted-space">
    <w:name w:val="apple-converted-space"/>
    <w:basedOn w:val="17"/>
    <w:rsid w:val="00806968"/>
  </w:style>
  <w:style w:type="character" w:customStyle="1" w:styleId="afff1">
    <w:name w:val="Ссылка указателя"/>
    <w:rsid w:val="00806968"/>
  </w:style>
  <w:style w:type="paragraph" w:customStyle="1" w:styleId="18">
    <w:name w:val="Заголовок1"/>
    <w:basedOn w:val="a0"/>
    <w:next w:val="a8"/>
    <w:rsid w:val="00806968"/>
    <w:pPr>
      <w:suppressAutoHyphens/>
      <w:jc w:val="center"/>
    </w:pPr>
    <w:rPr>
      <w:rFonts w:eastAsia="SimSun"/>
      <w:b/>
      <w:bCs/>
      <w:lang w:eastAsia="zh-CN"/>
    </w:rPr>
  </w:style>
  <w:style w:type="character" w:customStyle="1" w:styleId="afff2">
    <w:name w:val="Знак Знак Знак"/>
    <w:aliases w:val=" Знак Знак1,Знак Знак3"/>
    <w:rsid w:val="00806968"/>
    <w:rPr>
      <w:sz w:val="24"/>
      <w:szCs w:val="24"/>
      <w:lang w:eastAsia="zh-CN"/>
    </w:rPr>
  </w:style>
  <w:style w:type="paragraph" w:styleId="afff3">
    <w:name w:val="List"/>
    <w:basedOn w:val="a8"/>
    <w:rsid w:val="00806968"/>
    <w:pPr>
      <w:suppressAutoHyphens/>
    </w:pPr>
    <w:rPr>
      <w:rFonts w:eastAsia="SimSun" w:cs="Mangal"/>
      <w:lang w:eastAsia="zh-CN"/>
    </w:rPr>
  </w:style>
  <w:style w:type="paragraph" w:styleId="afff4">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link w:val="afff5"/>
    <w:qFormat/>
    <w:rsid w:val="00806968"/>
    <w:pPr>
      <w:suppressLineNumbers/>
      <w:suppressAutoHyphens/>
      <w:spacing w:before="120" w:after="120"/>
    </w:pPr>
    <w:rPr>
      <w:rFonts w:eastAsia="SimSun" w:cs="Mangal"/>
      <w:i/>
      <w:iCs/>
      <w:lang w:eastAsia="zh-CN"/>
    </w:rPr>
  </w:style>
  <w:style w:type="paragraph" w:customStyle="1" w:styleId="19">
    <w:name w:val="Указатель1"/>
    <w:basedOn w:val="a0"/>
    <w:rsid w:val="00806968"/>
    <w:pPr>
      <w:suppressLineNumbers/>
      <w:suppressAutoHyphens/>
    </w:pPr>
    <w:rPr>
      <w:rFonts w:eastAsia="SimSun" w:cs="Mangal"/>
      <w:lang w:eastAsia="zh-CN"/>
    </w:rPr>
  </w:style>
  <w:style w:type="paragraph" w:customStyle="1" w:styleId="1a">
    <w:name w:val="1"/>
    <w:basedOn w:val="a0"/>
    <w:rsid w:val="00806968"/>
    <w:pPr>
      <w:suppressAutoHyphens/>
      <w:spacing w:after="160" w:line="240" w:lineRule="exact"/>
      <w:jc w:val="both"/>
    </w:pPr>
    <w:rPr>
      <w:rFonts w:ascii="Verdana" w:eastAsia="SimSun" w:hAnsi="Verdana" w:cs="Verdana"/>
      <w:lang w:val="en-US" w:eastAsia="zh-CN"/>
    </w:rPr>
  </w:style>
  <w:style w:type="character" w:customStyle="1" w:styleId="a5">
    <w:name w:val="Основной текст с отступом Знак"/>
    <w:basedOn w:val="a1"/>
    <w:link w:val="a4"/>
    <w:rsid w:val="00806968"/>
    <w:rPr>
      <w:sz w:val="24"/>
      <w:szCs w:val="24"/>
    </w:rPr>
  </w:style>
  <w:style w:type="paragraph" w:customStyle="1" w:styleId="213">
    <w:name w:val="Основной текст с отступом 21"/>
    <w:basedOn w:val="a0"/>
    <w:rsid w:val="00806968"/>
    <w:pPr>
      <w:suppressAutoHyphens/>
      <w:spacing w:line="360" w:lineRule="auto"/>
      <w:ind w:firstLine="708"/>
      <w:jc w:val="both"/>
    </w:pPr>
    <w:rPr>
      <w:rFonts w:eastAsia="SimSun"/>
      <w:bCs/>
      <w:lang w:eastAsia="zh-CN"/>
    </w:rPr>
  </w:style>
  <w:style w:type="character" w:customStyle="1" w:styleId="a7">
    <w:name w:val="Верхний колонтитул Знак"/>
    <w:aliases w:val="ВерхКолонтитул Знак,Знак1 Знак, Знак1 Знак"/>
    <w:basedOn w:val="a1"/>
    <w:link w:val="a6"/>
    <w:rsid w:val="00806968"/>
  </w:style>
  <w:style w:type="paragraph" w:customStyle="1" w:styleId="ConsNonformat">
    <w:name w:val="ConsNonformat"/>
    <w:rsid w:val="00806968"/>
    <w:pPr>
      <w:widowControl w:val="0"/>
      <w:suppressAutoHyphens/>
    </w:pPr>
    <w:rPr>
      <w:rFonts w:ascii="Courier New" w:eastAsia="SimSun" w:hAnsi="Courier New" w:cs="Courier New"/>
      <w:sz w:val="18"/>
      <w:lang w:eastAsia="zh-CN"/>
    </w:rPr>
  </w:style>
  <w:style w:type="paragraph" w:customStyle="1" w:styleId="311">
    <w:name w:val="Основной текст 31"/>
    <w:basedOn w:val="a0"/>
    <w:rsid w:val="00806968"/>
    <w:pPr>
      <w:widowControl w:val="0"/>
      <w:suppressAutoHyphens/>
    </w:pPr>
    <w:rPr>
      <w:rFonts w:eastAsia="SimSun"/>
      <w:szCs w:val="20"/>
      <w:lang w:eastAsia="zh-CN"/>
    </w:rPr>
  </w:style>
  <w:style w:type="paragraph" w:customStyle="1" w:styleId="221">
    <w:name w:val="Основной текст с отступом 22"/>
    <w:basedOn w:val="a0"/>
    <w:rsid w:val="00806968"/>
    <w:pPr>
      <w:suppressAutoHyphens/>
      <w:ind w:firstLine="720"/>
      <w:jc w:val="both"/>
    </w:pPr>
    <w:rPr>
      <w:rFonts w:eastAsia="SimSun"/>
      <w:b/>
      <w:i/>
      <w:szCs w:val="20"/>
      <w:lang w:eastAsia="zh-CN"/>
    </w:rPr>
  </w:style>
  <w:style w:type="paragraph" w:styleId="41">
    <w:name w:val="toc 4"/>
    <w:basedOn w:val="a0"/>
    <w:next w:val="a0"/>
    <w:uiPriority w:val="39"/>
    <w:rsid w:val="00806968"/>
    <w:pPr>
      <w:suppressAutoHyphens/>
      <w:ind w:left="720"/>
    </w:pPr>
    <w:rPr>
      <w:rFonts w:eastAsia="SimSun"/>
      <w:lang w:eastAsia="zh-CN"/>
    </w:rPr>
  </w:style>
  <w:style w:type="paragraph" w:styleId="50">
    <w:name w:val="toc 5"/>
    <w:basedOn w:val="a0"/>
    <w:next w:val="a0"/>
    <w:uiPriority w:val="39"/>
    <w:rsid w:val="00806968"/>
    <w:pPr>
      <w:suppressAutoHyphens/>
      <w:ind w:left="960"/>
    </w:pPr>
    <w:rPr>
      <w:rFonts w:eastAsia="SimSun"/>
      <w:lang w:eastAsia="zh-CN"/>
    </w:rPr>
  </w:style>
  <w:style w:type="paragraph" w:styleId="60">
    <w:name w:val="toc 6"/>
    <w:basedOn w:val="a0"/>
    <w:next w:val="a0"/>
    <w:rsid w:val="00806968"/>
    <w:pPr>
      <w:suppressAutoHyphens/>
      <w:ind w:left="1200"/>
    </w:pPr>
    <w:rPr>
      <w:rFonts w:eastAsia="SimSun"/>
      <w:lang w:eastAsia="zh-CN"/>
    </w:rPr>
  </w:style>
  <w:style w:type="paragraph" w:styleId="70">
    <w:name w:val="toc 7"/>
    <w:basedOn w:val="a0"/>
    <w:next w:val="a0"/>
    <w:rsid w:val="00806968"/>
    <w:pPr>
      <w:suppressAutoHyphens/>
      <w:ind w:left="1440"/>
    </w:pPr>
    <w:rPr>
      <w:rFonts w:eastAsia="SimSun"/>
      <w:lang w:eastAsia="zh-CN"/>
    </w:rPr>
  </w:style>
  <w:style w:type="paragraph" w:styleId="81">
    <w:name w:val="toc 8"/>
    <w:basedOn w:val="a0"/>
    <w:next w:val="a0"/>
    <w:rsid w:val="00806968"/>
    <w:pPr>
      <w:suppressAutoHyphens/>
      <w:ind w:left="1680"/>
    </w:pPr>
    <w:rPr>
      <w:rFonts w:eastAsia="SimSun"/>
      <w:lang w:eastAsia="zh-CN"/>
    </w:rPr>
  </w:style>
  <w:style w:type="paragraph" w:styleId="90">
    <w:name w:val="toc 9"/>
    <w:basedOn w:val="a0"/>
    <w:next w:val="a0"/>
    <w:rsid w:val="00806968"/>
    <w:pPr>
      <w:suppressAutoHyphens/>
      <w:ind w:left="1920"/>
    </w:pPr>
    <w:rPr>
      <w:rFonts w:eastAsia="SimSun"/>
      <w:lang w:eastAsia="zh-CN"/>
    </w:rPr>
  </w:style>
  <w:style w:type="paragraph" w:customStyle="1" w:styleId="1b">
    <w:name w:val="Цитата1"/>
    <w:basedOn w:val="a0"/>
    <w:rsid w:val="00806968"/>
    <w:pPr>
      <w:suppressAutoHyphens/>
      <w:ind w:left="-57" w:right="-57"/>
      <w:jc w:val="center"/>
    </w:pPr>
    <w:rPr>
      <w:rFonts w:eastAsia="SimSun"/>
      <w:b/>
      <w:sz w:val="18"/>
      <w:szCs w:val="20"/>
      <w:lang w:eastAsia="zh-CN"/>
    </w:rPr>
  </w:style>
  <w:style w:type="paragraph" w:styleId="1c">
    <w:name w:val="index 1"/>
    <w:basedOn w:val="a0"/>
    <w:next w:val="a0"/>
    <w:rsid w:val="00806968"/>
    <w:pPr>
      <w:suppressAutoHyphens/>
      <w:ind w:left="240" w:hanging="240"/>
    </w:pPr>
    <w:rPr>
      <w:rFonts w:eastAsia="SimSun"/>
      <w:lang w:eastAsia="zh-CN"/>
    </w:rPr>
  </w:style>
  <w:style w:type="paragraph" w:customStyle="1" w:styleId="1d">
    <w:name w:val="Название объекта1"/>
    <w:basedOn w:val="a0"/>
    <w:next w:val="a0"/>
    <w:rsid w:val="00806968"/>
    <w:pPr>
      <w:suppressAutoHyphens/>
      <w:jc w:val="center"/>
    </w:pPr>
    <w:rPr>
      <w:rFonts w:eastAsia="SimSun"/>
      <w:b/>
      <w:i/>
      <w:sz w:val="28"/>
      <w:szCs w:val="20"/>
      <w:lang w:eastAsia="zh-CN"/>
    </w:rPr>
  </w:style>
  <w:style w:type="character" w:customStyle="1" w:styleId="af0">
    <w:name w:val="Нижний колонтитул Знак"/>
    <w:link w:val="af"/>
    <w:uiPriority w:val="99"/>
    <w:rsid w:val="00806968"/>
    <w:rPr>
      <w:sz w:val="24"/>
      <w:szCs w:val="24"/>
    </w:rPr>
  </w:style>
  <w:style w:type="paragraph" w:customStyle="1" w:styleId="312">
    <w:name w:val="Список 31"/>
    <w:basedOn w:val="a0"/>
    <w:rsid w:val="00806968"/>
    <w:pPr>
      <w:suppressAutoHyphens/>
      <w:ind w:left="849" w:hanging="283"/>
    </w:pPr>
    <w:rPr>
      <w:rFonts w:eastAsia="SimSun"/>
      <w:lang w:eastAsia="zh-CN"/>
    </w:rPr>
  </w:style>
  <w:style w:type="paragraph" w:customStyle="1" w:styleId="214">
    <w:name w:val="Продолжение списка 21"/>
    <w:basedOn w:val="a0"/>
    <w:rsid w:val="00806968"/>
    <w:pPr>
      <w:suppressAutoHyphens/>
      <w:spacing w:after="120"/>
      <w:ind w:left="566"/>
    </w:pPr>
    <w:rPr>
      <w:rFonts w:eastAsia="SimSun"/>
      <w:lang w:eastAsia="zh-CN"/>
    </w:rPr>
  </w:style>
  <w:style w:type="paragraph" w:customStyle="1" w:styleId="afff6">
    <w:name w:val="Табличный"/>
    <w:basedOn w:val="a0"/>
    <w:rsid w:val="00806968"/>
    <w:pPr>
      <w:suppressAutoHyphens/>
      <w:jc w:val="center"/>
    </w:pPr>
    <w:rPr>
      <w:rFonts w:eastAsia="SimSun"/>
      <w:lang w:eastAsia="zh-CN"/>
    </w:rPr>
  </w:style>
  <w:style w:type="character" w:customStyle="1" w:styleId="af4">
    <w:name w:val="Обычный (веб) Знак"/>
    <w:aliases w:val="Обычный (Web) Знак,Обычный (Web)1 Знак,Обычный (Web)11 Знак"/>
    <w:link w:val="af3"/>
    <w:uiPriority w:val="99"/>
    <w:locked/>
    <w:rsid w:val="00806968"/>
    <w:rPr>
      <w:sz w:val="24"/>
      <w:szCs w:val="24"/>
    </w:rPr>
  </w:style>
  <w:style w:type="paragraph" w:customStyle="1" w:styleId="afff7">
    <w:name w:val="Обычный + По центру"/>
    <w:basedOn w:val="30"/>
    <w:rsid w:val="00806968"/>
    <w:pPr>
      <w:suppressAutoHyphens/>
      <w:jc w:val="both"/>
    </w:pPr>
    <w:rPr>
      <w:rFonts w:eastAsia="SimSun"/>
      <w:lang w:val="en-US" w:eastAsia="zh-CN"/>
    </w:rPr>
  </w:style>
  <w:style w:type="paragraph" w:customStyle="1" w:styleId="1e">
    <w:name w:val="Схема документа1"/>
    <w:basedOn w:val="a0"/>
    <w:rsid w:val="00806968"/>
    <w:pPr>
      <w:shd w:val="clear" w:color="auto" w:fill="000080"/>
      <w:suppressAutoHyphens/>
    </w:pPr>
    <w:rPr>
      <w:rFonts w:ascii="Tahoma" w:eastAsia="SimSun" w:hAnsi="Tahoma" w:cs="Tahoma"/>
      <w:sz w:val="20"/>
      <w:szCs w:val="20"/>
      <w:lang w:eastAsia="zh-CN"/>
    </w:rPr>
  </w:style>
  <w:style w:type="paragraph" w:customStyle="1" w:styleId="1f">
    <w:name w:val="заголовок 1"/>
    <w:basedOn w:val="a0"/>
    <w:next w:val="a0"/>
    <w:rsid w:val="00806968"/>
    <w:pPr>
      <w:keepNext/>
      <w:suppressAutoHyphens/>
      <w:autoSpaceDE w:val="0"/>
      <w:spacing w:before="240" w:after="240"/>
      <w:jc w:val="center"/>
    </w:pPr>
    <w:rPr>
      <w:rFonts w:eastAsia="SimSun"/>
      <w:b/>
      <w:bCs/>
      <w:iCs/>
      <w:sz w:val="32"/>
      <w:lang w:eastAsia="zh-CN"/>
    </w:rPr>
  </w:style>
  <w:style w:type="paragraph" w:customStyle="1" w:styleId="podpis">
    <w:name w:val="podpis"/>
    <w:basedOn w:val="a0"/>
    <w:rsid w:val="00806968"/>
    <w:pPr>
      <w:suppressAutoHyphens/>
      <w:spacing w:before="100" w:after="100"/>
    </w:pPr>
    <w:rPr>
      <w:rFonts w:eastAsia="SimSun"/>
      <w:lang w:eastAsia="zh-CN"/>
    </w:rPr>
  </w:style>
  <w:style w:type="paragraph" w:styleId="2b">
    <w:name w:val="envelope return"/>
    <w:basedOn w:val="a0"/>
    <w:rsid w:val="00806968"/>
    <w:pPr>
      <w:suppressAutoHyphens/>
    </w:pPr>
    <w:rPr>
      <w:rFonts w:ascii="Arial" w:eastAsia="SimSun" w:hAnsi="Arial" w:cs="Arial"/>
      <w:sz w:val="20"/>
      <w:szCs w:val="20"/>
      <w:lang w:eastAsia="zh-CN"/>
    </w:rPr>
  </w:style>
  <w:style w:type="paragraph" w:customStyle="1" w:styleId="BodyTextIndent21">
    <w:name w:val="Body Text Indent 21"/>
    <w:basedOn w:val="a0"/>
    <w:rsid w:val="00806968"/>
    <w:pPr>
      <w:suppressAutoHyphens/>
      <w:ind w:firstLine="720"/>
      <w:jc w:val="both"/>
    </w:pPr>
    <w:rPr>
      <w:rFonts w:eastAsia="SimSun"/>
      <w:b/>
      <w:i/>
      <w:szCs w:val="20"/>
      <w:lang w:eastAsia="zh-CN"/>
    </w:rPr>
  </w:style>
  <w:style w:type="paragraph" w:customStyle="1" w:styleId="2110">
    <w:name w:val="Основной текст 211"/>
    <w:basedOn w:val="a0"/>
    <w:rsid w:val="00806968"/>
    <w:pPr>
      <w:suppressAutoHyphens/>
      <w:spacing w:after="120" w:line="480" w:lineRule="auto"/>
    </w:pPr>
    <w:rPr>
      <w:rFonts w:eastAsia="SimSun"/>
      <w:sz w:val="20"/>
      <w:szCs w:val="20"/>
      <w:lang w:eastAsia="zh-CN"/>
    </w:rPr>
  </w:style>
  <w:style w:type="paragraph" w:customStyle="1" w:styleId="h2">
    <w:name w:val="h2"/>
    <w:basedOn w:val="18"/>
    <w:rsid w:val="00806968"/>
    <w:pPr>
      <w:spacing w:after="480"/>
    </w:pPr>
    <w:rPr>
      <w:bCs w:val="0"/>
    </w:rPr>
  </w:style>
  <w:style w:type="paragraph" w:customStyle="1" w:styleId="TableContents">
    <w:name w:val="Table Contents"/>
    <w:basedOn w:val="a0"/>
    <w:rsid w:val="00806968"/>
    <w:pPr>
      <w:widowControl w:val="0"/>
      <w:suppressLineNumbers/>
      <w:suppressAutoHyphens/>
    </w:pPr>
    <w:rPr>
      <w:rFonts w:eastAsia="SimSun"/>
      <w:kern w:val="1"/>
      <w:lang w:eastAsia="zh-CN"/>
    </w:rPr>
  </w:style>
  <w:style w:type="paragraph" w:customStyle="1" w:styleId="Normal1">
    <w:name w:val="Normal1"/>
    <w:rsid w:val="00806968"/>
    <w:pPr>
      <w:widowControl w:val="0"/>
      <w:suppressAutoHyphens/>
      <w:spacing w:line="276" w:lineRule="auto"/>
      <w:ind w:firstLine="560"/>
      <w:jc w:val="both"/>
    </w:pPr>
    <w:rPr>
      <w:rFonts w:eastAsia="SimSun"/>
      <w:lang w:eastAsia="zh-CN"/>
    </w:rPr>
  </w:style>
  <w:style w:type="paragraph" w:customStyle="1" w:styleId="ConsPlusDocList">
    <w:name w:val="ConsPlusDocList"/>
    <w:next w:val="a0"/>
    <w:rsid w:val="00806968"/>
    <w:pPr>
      <w:widowControl w:val="0"/>
      <w:suppressAutoHyphens/>
      <w:autoSpaceDE w:val="0"/>
    </w:pPr>
    <w:rPr>
      <w:rFonts w:ascii="Arial" w:eastAsia="Arial" w:hAnsi="Arial" w:cs="Arial"/>
      <w:lang w:eastAsia="zh-CN" w:bidi="hi-IN"/>
    </w:rPr>
  </w:style>
  <w:style w:type="paragraph" w:customStyle="1" w:styleId="afff8">
    <w:name w:val="Начало"/>
    <w:basedOn w:val="18"/>
    <w:next w:val="18"/>
    <w:rsid w:val="00806968"/>
    <w:pPr>
      <w:spacing w:line="360" w:lineRule="auto"/>
    </w:pPr>
    <w:rPr>
      <w:sz w:val="28"/>
      <w:szCs w:val="28"/>
    </w:rPr>
  </w:style>
  <w:style w:type="paragraph" w:customStyle="1" w:styleId="2x2gray">
    <w:name w:val="2x2gray"/>
    <w:basedOn w:val="a0"/>
    <w:rsid w:val="00806968"/>
    <w:pPr>
      <w:shd w:val="clear" w:color="auto" w:fill="FFFFFF"/>
      <w:suppressAutoHyphens/>
      <w:spacing w:before="100" w:after="100" w:line="360" w:lineRule="auto"/>
      <w:ind w:firstLine="567"/>
      <w:jc w:val="both"/>
    </w:pPr>
    <w:rPr>
      <w:rFonts w:ascii="Verdana" w:eastAsia="Arial Unicode MS" w:hAnsi="Verdana" w:cs="Arial Unicode MS"/>
      <w:color w:val="000000"/>
      <w:sz w:val="18"/>
      <w:szCs w:val="18"/>
      <w:lang w:eastAsia="zh-CN"/>
    </w:rPr>
  </w:style>
  <w:style w:type="paragraph" w:customStyle="1" w:styleId="WW-">
    <w:name w:val="WW-Заголовок"/>
    <w:basedOn w:val="a0"/>
    <w:next w:val="a8"/>
    <w:rsid w:val="00806968"/>
    <w:pPr>
      <w:keepNext/>
      <w:suppressAutoHyphens/>
      <w:spacing w:before="240" w:after="120"/>
    </w:pPr>
    <w:rPr>
      <w:rFonts w:ascii="Arial" w:eastAsia="Microsoft YaHei" w:hAnsi="Arial" w:cs="Mangal"/>
      <w:sz w:val="28"/>
      <w:szCs w:val="28"/>
      <w:lang w:eastAsia="zh-CN"/>
    </w:rPr>
  </w:style>
  <w:style w:type="paragraph" w:customStyle="1" w:styleId="100">
    <w:name w:val="Оглавление 10"/>
    <w:basedOn w:val="19"/>
    <w:rsid w:val="00806968"/>
    <w:pPr>
      <w:tabs>
        <w:tab w:val="right" w:leader="dot" w:pos="7091"/>
      </w:tabs>
      <w:ind w:left="2547"/>
    </w:pPr>
  </w:style>
  <w:style w:type="paragraph" w:customStyle="1" w:styleId="afff9">
    <w:name w:val="Содержимое врезки"/>
    <w:basedOn w:val="a8"/>
    <w:rsid w:val="00806968"/>
    <w:pPr>
      <w:suppressAutoHyphens/>
    </w:pPr>
    <w:rPr>
      <w:rFonts w:eastAsia="SimSun"/>
      <w:lang w:eastAsia="zh-CN"/>
    </w:rPr>
  </w:style>
  <w:style w:type="character" w:customStyle="1" w:styleId="WW8Num15z1">
    <w:name w:val="WW8Num15z1"/>
    <w:rsid w:val="00806968"/>
    <w:rPr>
      <w:rFonts w:ascii="Times New Roman" w:hAnsi="Times New Roman" w:cs="Times New Roman"/>
      <w:sz w:val="24"/>
    </w:rPr>
  </w:style>
  <w:style w:type="character" w:customStyle="1" w:styleId="WW8Num6z0">
    <w:name w:val="WW8Num6z0"/>
    <w:rsid w:val="00806968"/>
    <w:rPr>
      <w:rFonts w:ascii="Symbol" w:hAnsi="Symbol" w:cs="Symbol"/>
    </w:rPr>
  </w:style>
  <w:style w:type="character" w:customStyle="1" w:styleId="WW8Num16z0">
    <w:name w:val="WW8Num16z0"/>
    <w:rsid w:val="00806968"/>
    <w:rPr>
      <w:rFonts w:ascii="Symbol" w:hAnsi="Symbol" w:cs="Symbol"/>
    </w:rPr>
  </w:style>
  <w:style w:type="character" w:customStyle="1" w:styleId="2c">
    <w:name w:val="Основной шрифт абзаца2"/>
    <w:rsid w:val="00806968"/>
  </w:style>
  <w:style w:type="character" w:customStyle="1" w:styleId="WW8Num1z1">
    <w:name w:val="WW8Num1z1"/>
    <w:rsid w:val="00806968"/>
    <w:rPr>
      <w:rFonts w:ascii="Courier New" w:hAnsi="Courier New" w:cs="Courier New"/>
    </w:rPr>
  </w:style>
  <w:style w:type="character" w:customStyle="1" w:styleId="WW8Num1z2">
    <w:name w:val="WW8Num1z2"/>
    <w:rsid w:val="00806968"/>
    <w:rPr>
      <w:rFonts w:ascii="Wingdings" w:hAnsi="Wingdings" w:cs="Wingdings"/>
    </w:rPr>
  </w:style>
  <w:style w:type="character" w:customStyle="1" w:styleId="WW8Num3z1">
    <w:name w:val="WW8Num3z1"/>
    <w:rsid w:val="00806968"/>
    <w:rPr>
      <w:rFonts w:ascii="Courier New" w:hAnsi="Courier New" w:cs="Courier New"/>
    </w:rPr>
  </w:style>
  <w:style w:type="character" w:customStyle="1" w:styleId="WW8Num3z2">
    <w:name w:val="WW8Num3z2"/>
    <w:rsid w:val="00806968"/>
    <w:rPr>
      <w:rFonts w:ascii="Wingdings" w:hAnsi="Wingdings" w:cs="Wingdings"/>
    </w:rPr>
  </w:style>
  <w:style w:type="character" w:customStyle="1" w:styleId="WW8Num4z1">
    <w:name w:val="WW8Num4z1"/>
    <w:rsid w:val="00806968"/>
    <w:rPr>
      <w:rFonts w:ascii="Courier New" w:hAnsi="Courier New" w:cs="Courier New"/>
    </w:rPr>
  </w:style>
  <w:style w:type="character" w:customStyle="1" w:styleId="WW8Num4z2">
    <w:name w:val="WW8Num4z2"/>
    <w:rsid w:val="00806968"/>
    <w:rPr>
      <w:rFonts w:ascii="Wingdings" w:hAnsi="Wingdings" w:cs="Wingdings"/>
    </w:rPr>
  </w:style>
  <w:style w:type="character" w:customStyle="1" w:styleId="WW8Num6z1">
    <w:name w:val="WW8Num6z1"/>
    <w:rsid w:val="00806968"/>
    <w:rPr>
      <w:rFonts w:ascii="Courier New" w:hAnsi="Courier New" w:cs="Courier New"/>
    </w:rPr>
  </w:style>
  <w:style w:type="character" w:customStyle="1" w:styleId="WW8Num6z2">
    <w:name w:val="WW8Num6z2"/>
    <w:rsid w:val="00806968"/>
    <w:rPr>
      <w:rFonts w:ascii="Wingdings" w:hAnsi="Wingdings" w:cs="Wingdings"/>
    </w:rPr>
  </w:style>
  <w:style w:type="character" w:customStyle="1" w:styleId="WW8Num7z2">
    <w:name w:val="WW8Num7z2"/>
    <w:rsid w:val="00806968"/>
    <w:rPr>
      <w:rFonts w:ascii="Wingdings" w:hAnsi="Wingdings" w:cs="Wingdings"/>
    </w:rPr>
  </w:style>
  <w:style w:type="character" w:customStyle="1" w:styleId="WW8Num9z0">
    <w:name w:val="WW8Num9z0"/>
    <w:rsid w:val="00806968"/>
    <w:rPr>
      <w:rFonts w:ascii="Symbol" w:hAnsi="Symbol" w:cs="Symbol"/>
    </w:rPr>
  </w:style>
  <w:style w:type="character" w:customStyle="1" w:styleId="WW8Num9z1">
    <w:name w:val="WW8Num9z1"/>
    <w:rsid w:val="00806968"/>
    <w:rPr>
      <w:rFonts w:ascii="Courier New" w:hAnsi="Courier New" w:cs="Courier New"/>
    </w:rPr>
  </w:style>
  <w:style w:type="character" w:customStyle="1" w:styleId="WW8Num9z2">
    <w:name w:val="WW8Num9z2"/>
    <w:rsid w:val="00806968"/>
    <w:rPr>
      <w:rFonts w:ascii="Wingdings" w:hAnsi="Wingdings" w:cs="Wingdings"/>
    </w:rPr>
  </w:style>
  <w:style w:type="character" w:customStyle="1" w:styleId="WW8Num10z1">
    <w:name w:val="WW8Num10z1"/>
    <w:rsid w:val="00806968"/>
    <w:rPr>
      <w:rFonts w:ascii="Courier New" w:hAnsi="Courier New" w:cs="Courier New"/>
    </w:rPr>
  </w:style>
  <w:style w:type="character" w:customStyle="1" w:styleId="WW8Num10z2">
    <w:name w:val="WW8Num10z2"/>
    <w:rsid w:val="00806968"/>
    <w:rPr>
      <w:rFonts w:ascii="Wingdings" w:hAnsi="Wingdings" w:cs="Wingdings"/>
    </w:rPr>
  </w:style>
  <w:style w:type="character" w:customStyle="1" w:styleId="WW8Num12z1">
    <w:name w:val="WW8Num12z1"/>
    <w:rsid w:val="00806968"/>
    <w:rPr>
      <w:rFonts w:ascii="Symbol" w:hAnsi="Symbol" w:cs="Symbol"/>
    </w:rPr>
  </w:style>
  <w:style w:type="character" w:customStyle="1" w:styleId="WW8Num13z1">
    <w:name w:val="WW8Num13z1"/>
    <w:rsid w:val="00806968"/>
    <w:rPr>
      <w:rFonts w:ascii="Symbol" w:hAnsi="Symbol" w:cs="Symbol"/>
    </w:rPr>
  </w:style>
  <w:style w:type="character" w:customStyle="1" w:styleId="WW8Num14z1">
    <w:name w:val="WW8Num14z1"/>
    <w:rsid w:val="00806968"/>
    <w:rPr>
      <w:rFonts w:ascii="Symbol" w:hAnsi="Symbol" w:cs="Symbol"/>
    </w:rPr>
  </w:style>
  <w:style w:type="character" w:customStyle="1" w:styleId="WW8Num16z1">
    <w:name w:val="WW8Num16z1"/>
    <w:rsid w:val="00806968"/>
    <w:rPr>
      <w:rFonts w:ascii="Courier New" w:hAnsi="Courier New" w:cs="Courier New"/>
    </w:rPr>
  </w:style>
  <w:style w:type="character" w:customStyle="1" w:styleId="WW8Num16z2">
    <w:name w:val="WW8Num16z2"/>
    <w:rsid w:val="00806968"/>
    <w:rPr>
      <w:rFonts w:ascii="Wingdings" w:hAnsi="Wingdings" w:cs="Wingdings"/>
    </w:rPr>
  </w:style>
  <w:style w:type="character" w:customStyle="1" w:styleId="WW8Num21z0">
    <w:name w:val="WW8Num21z0"/>
    <w:rsid w:val="00806968"/>
    <w:rPr>
      <w:rFonts w:ascii="Times New Roman" w:eastAsia="Times New Roman" w:hAnsi="Times New Roman" w:cs="Times New Roman"/>
    </w:rPr>
  </w:style>
  <w:style w:type="character" w:customStyle="1" w:styleId="WW8Num21z2">
    <w:name w:val="WW8Num21z2"/>
    <w:rsid w:val="00806968"/>
    <w:rPr>
      <w:rFonts w:ascii="Wingdings" w:hAnsi="Wingdings" w:cs="Wingdings"/>
    </w:rPr>
  </w:style>
  <w:style w:type="character" w:customStyle="1" w:styleId="WW8Num21z3">
    <w:name w:val="WW8Num21z3"/>
    <w:rsid w:val="00806968"/>
    <w:rPr>
      <w:rFonts w:ascii="Symbol" w:hAnsi="Symbol" w:cs="Symbol"/>
    </w:rPr>
  </w:style>
  <w:style w:type="character" w:customStyle="1" w:styleId="WW8Num23z0">
    <w:name w:val="WW8Num23z0"/>
    <w:rsid w:val="00806968"/>
    <w:rPr>
      <w:rFonts w:ascii="Symbol" w:hAnsi="Symbol" w:cs="Symbol"/>
    </w:rPr>
  </w:style>
  <w:style w:type="character" w:customStyle="1" w:styleId="WW8Num23z1">
    <w:name w:val="WW8Num23z1"/>
    <w:rsid w:val="00806968"/>
    <w:rPr>
      <w:rFonts w:ascii="Courier New" w:hAnsi="Courier New" w:cs="Courier New"/>
    </w:rPr>
  </w:style>
  <w:style w:type="character" w:customStyle="1" w:styleId="WW8Num23z2">
    <w:name w:val="WW8Num23z2"/>
    <w:rsid w:val="00806968"/>
    <w:rPr>
      <w:rFonts w:ascii="Wingdings" w:hAnsi="Wingdings" w:cs="Wingdings"/>
    </w:rPr>
  </w:style>
  <w:style w:type="character" w:customStyle="1" w:styleId="WW8Num25z0">
    <w:name w:val="WW8Num25z0"/>
    <w:rsid w:val="00806968"/>
    <w:rPr>
      <w:rFonts w:ascii="Symbol" w:hAnsi="Symbol" w:cs="Symbol"/>
    </w:rPr>
  </w:style>
  <w:style w:type="character" w:customStyle="1" w:styleId="WW8Num25z1">
    <w:name w:val="WW8Num25z1"/>
    <w:rsid w:val="00806968"/>
    <w:rPr>
      <w:rFonts w:ascii="Courier New" w:hAnsi="Courier New" w:cs="Courier New"/>
    </w:rPr>
  </w:style>
  <w:style w:type="character" w:customStyle="1" w:styleId="WW8Num25z2">
    <w:name w:val="WW8Num25z2"/>
    <w:rsid w:val="00806968"/>
    <w:rPr>
      <w:rFonts w:ascii="Wingdings" w:hAnsi="Wingdings" w:cs="Wingdings"/>
    </w:rPr>
  </w:style>
  <w:style w:type="character" w:customStyle="1" w:styleId="WW8Num26z0">
    <w:name w:val="WW8Num26z0"/>
    <w:rsid w:val="00806968"/>
    <w:rPr>
      <w:rFonts w:ascii="Symbol" w:hAnsi="Symbol" w:cs="Symbol"/>
    </w:rPr>
  </w:style>
  <w:style w:type="character" w:customStyle="1" w:styleId="WW8Num26z2">
    <w:name w:val="WW8Num26z2"/>
    <w:rsid w:val="00806968"/>
    <w:rPr>
      <w:rFonts w:ascii="Wingdings" w:hAnsi="Wingdings" w:cs="Wingdings"/>
    </w:rPr>
  </w:style>
  <w:style w:type="character" w:customStyle="1" w:styleId="WW8Num26z4">
    <w:name w:val="WW8Num26z4"/>
    <w:rsid w:val="00806968"/>
    <w:rPr>
      <w:rFonts w:ascii="Courier New" w:hAnsi="Courier New" w:cs="Courier New"/>
    </w:rPr>
  </w:style>
  <w:style w:type="character" w:customStyle="1" w:styleId="WW8Num28z1">
    <w:name w:val="WW8Num28z1"/>
    <w:rsid w:val="00806968"/>
    <w:rPr>
      <w:rFonts w:ascii="Courier New" w:hAnsi="Courier New" w:cs="Courier New"/>
    </w:rPr>
  </w:style>
  <w:style w:type="character" w:customStyle="1" w:styleId="WW8Num28z2">
    <w:name w:val="WW8Num28z2"/>
    <w:rsid w:val="00806968"/>
    <w:rPr>
      <w:rFonts w:ascii="Wingdings" w:hAnsi="Wingdings" w:cs="Wingdings"/>
    </w:rPr>
  </w:style>
  <w:style w:type="character" w:customStyle="1" w:styleId="WW8Num30z1">
    <w:name w:val="WW8Num30z1"/>
    <w:rsid w:val="00806968"/>
    <w:rPr>
      <w:rFonts w:ascii="Courier New" w:hAnsi="Courier New" w:cs="Courier New"/>
    </w:rPr>
  </w:style>
  <w:style w:type="character" w:customStyle="1" w:styleId="WW8Num30z2">
    <w:name w:val="WW8Num30z2"/>
    <w:rsid w:val="00806968"/>
    <w:rPr>
      <w:rFonts w:ascii="Wingdings" w:hAnsi="Wingdings" w:cs="Wingdings"/>
    </w:rPr>
  </w:style>
  <w:style w:type="character" w:customStyle="1" w:styleId="WW8Num33z0">
    <w:name w:val="WW8Num33z0"/>
    <w:rsid w:val="00806968"/>
    <w:rPr>
      <w:rFonts w:ascii="Symbol" w:hAnsi="Symbol" w:cs="Symbol"/>
    </w:rPr>
  </w:style>
  <w:style w:type="character" w:customStyle="1" w:styleId="WW8Num33z1">
    <w:name w:val="WW8Num33z1"/>
    <w:rsid w:val="00806968"/>
    <w:rPr>
      <w:rFonts w:ascii="Courier New" w:hAnsi="Courier New" w:cs="Courier New"/>
    </w:rPr>
  </w:style>
  <w:style w:type="character" w:customStyle="1" w:styleId="WW8Num33z2">
    <w:name w:val="WW8Num33z2"/>
    <w:rsid w:val="00806968"/>
    <w:rPr>
      <w:rFonts w:ascii="Wingdings" w:hAnsi="Wingdings" w:cs="Wingdings"/>
    </w:rPr>
  </w:style>
  <w:style w:type="character" w:customStyle="1" w:styleId="WW8Num35z0">
    <w:name w:val="WW8Num35z0"/>
    <w:rsid w:val="00806968"/>
    <w:rPr>
      <w:rFonts w:ascii="Symbol" w:hAnsi="Symbol" w:cs="Symbol"/>
      <w:color w:val="000000"/>
    </w:rPr>
  </w:style>
  <w:style w:type="character" w:customStyle="1" w:styleId="WW8Num35z1">
    <w:name w:val="WW8Num35z1"/>
    <w:rsid w:val="00806968"/>
    <w:rPr>
      <w:rFonts w:ascii="Courier New" w:hAnsi="Courier New" w:cs="Courier New"/>
    </w:rPr>
  </w:style>
  <w:style w:type="character" w:customStyle="1" w:styleId="WW8Num35z2">
    <w:name w:val="WW8Num35z2"/>
    <w:rsid w:val="00806968"/>
    <w:rPr>
      <w:rFonts w:ascii="Wingdings" w:hAnsi="Wingdings" w:cs="Wingdings"/>
    </w:rPr>
  </w:style>
  <w:style w:type="character" w:customStyle="1" w:styleId="WW8Num35z3">
    <w:name w:val="WW8Num35z3"/>
    <w:rsid w:val="00806968"/>
    <w:rPr>
      <w:rFonts w:ascii="Symbol" w:hAnsi="Symbol" w:cs="Symbol"/>
    </w:rPr>
  </w:style>
  <w:style w:type="character" w:customStyle="1" w:styleId="WW8Num36z0">
    <w:name w:val="WW8Num36z0"/>
    <w:rsid w:val="00806968"/>
    <w:rPr>
      <w:rFonts w:ascii="Symbol" w:hAnsi="Symbol" w:cs="Symbol"/>
    </w:rPr>
  </w:style>
  <w:style w:type="character" w:customStyle="1" w:styleId="WW8Num36z1">
    <w:name w:val="WW8Num36z1"/>
    <w:rsid w:val="00806968"/>
    <w:rPr>
      <w:rFonts w:ascii="Courier New" w:hAnsi="Courier New" w:cs="Courier New"/>
    </w:rPr>
  </w:style>
  <w:style w:type="character" w:customStyle="1" w:styleId="WW8Num36z2">
    <w:name w:val="WW8Num36z2"/>
    <w:rsid w:val="00806968"/>
    <w:rPr>
      <w:rFonts w:ascii="Wingdings" w:hAnsi="Wingdings" w:cs="Wingdings"/>
    </w:rPr>
  </w:style>
  <w:style w:type="character" w:customStyle="1" w:styleId="WW8Num39z0">
    <w:name w:val="WW8Num39z0"/>
    <w:rsid w:val="00806968"/>
    <w:rPr>
      <w:rFonts w:ascii="Symbol" w:hAnsi="Symbol" w:cs="Symbol"/>
    </w:rPr>
  </w:style>
  <w:style w:type="character" w:customStyle="1" w:styleId="WW8Num39z1">
    <w:name w:val="WW8Num39z1"/>
    <w:rsid w:val="00806968"/>
    <w:rPr>
      <w:rFonts w:ascii="Courier New" w:hAnsi="Courier New" w:cs="Courier New"/>
    </w:rPr>
  </w:style>
  <w:style w:type="character" w:customStyle="1" w:styleId="WW8Num39z2">
    <w:name w:val="WW8Num39z2"/>
    <w:rsid w:val="00806968"/>
    <w:rPr>
      <w:rFonts w:ascii="Wingdings" w:hAnsi="Wingdings" w:cs="Wingdings"/>
    </w:rPr>
  </w:style>
  <w:style w:type="character" w:customStyle="1" w:styleId="WW8Num40z0">
    <w:name w:val="WW8Num40z0"/>
    <w:rsid w:val="00806968"/>
    <w:rPr>
      <w:rFonts w:ascii="Symbol" w:hAnsi="Symbol" w:cs="Symbol"/>
    </w:rPr>
  </w:style>
  <w:style w:type="character" w:customStyle="1" w:styleId="WW8Num40z1">
    <w:name w:val="WW8Num40z1"/>
    <w:rsid w:val="00806968"/>
    <w:rPr>
      <w:rFonts w:ascii="Courier New" w:hAnsi="Courier New" w:cs="Courier New"/>
    </w:rPr>
  </w:style>
  <w:style w:type="character" w:customStyle="1" w:styleId="WW8Num40z2">
    <w:name w:val="WW8Num40z2"/>
    <w:rsid w:val="00806968"/>
    <w:rPr>
      <w:rFonts w:ascii="Wingdings" w:hAnsi="Wingdings" w:cs="Wingdings"/>
    </w:rPr>
  </w:style>
  <w:style w:type="character" w:customStyle="1" w:styleId="WW8Num42z1">
    <w:name w:val="WW8Num42z1"/>
    <w:rsid w:val="00806968"/>
    <w:rPr>
      <w:rFonts w:ascii="Courier New" w:hAnsi="Courier New" w:cs="Courier New"/>
    </w:rPr>
  </w:style>
  <w:style w:type="character" w:customStyle="1" w:styleId="WW8Num42z2">
    <w:name w:val="WW8Num42z2"/>
    <w:rsid w:val="00806968"/>
    <w:rPr>
      <w:rFonts w:ascii="Wingdings" w:hAnsi="Wingdings" w:cs="Wingdings"/>
    </w:rPr>
  </w:style>
  <w:style w:type="character" w:customStyle="1" w:styleId="1f0">
    <w:name w:val="Знак сноски1"/>
    <w:rsid w:val="00806968"/>
    <w:rPr>
      <w:vertAlign w:val="superscript"/>
    </w:rPr>
  </w:style>
  <w:style w:type="character" w:customStyle="1" w:styleId="afffa">
    <w:name w:val="Маркеры списка"/>
    <w:rsid w:val="00806968"/>
    <w:rPr>
      <w:rFonts w:ascii="OpenSymbol" w:eastAsia="OpenSymbol" w:hAnsi="OpenSymbol" w:cs="OpenSymbol"/>
    </w:rPr>
  </w:style>
  <w:style w:type="character" w:customStyle="1" w:styleId="afffb">
    <w:name w:val="Символы концевой сноски"/>
    <w:rsid w:val="00806968"/>
    <w:rPr>
      <w:vertAlign w:val="superscript"/>
    </w:rPr>
  </w:style>
  <w:style w:type="character" w:customStyle="1" w:styleId="WW-0">
    <w:name w:val="WW-Символы концевой сноски"/>
    <w:rsid w:val="00806968"/>
  </w:style>
  <w:style w:type="character" w:customStyle="1" w:styleId="afffc">
    <w:name w:val="Символ нумерации"/>
    <w:rsid w:val="00806968"/>
  </w:style>
  <w:style w:type="character" w:styleId="afffd">
    <w:name w:val="endnote reference"/>
    <w:rsid w:val="00806968"/>
    <w:rPr>
      <w:vertAlign w:val="superscript"/>
    </w:rPr>
  </w:style>
  <w:style w:type="paragraph" w:customStyle="1" w:styleId="2d">
    <w:name w:val="Указатель2"/>
    <w:basedOn w:val="a0"/>
    <w:rsid w:val="00806968"/>
    <w:pPr>
      <w:suppressLineNumbers/>
      <w:suppressAutoHyphens/>
    </w:pPr>
    <w:rPr>
      <w:rFonts w:eastAsia="SimSun" w:cs="Mangal"/>
      <w:lang w:eastAsia="zh-CN"/>
    </w:rPr>
  </w:style>
  <w:style w:type="paragraph" w:customStyle="1" w:styleId="1f1">
    <w:name w:val="Название1"/>
    <w:basedOn w:val="a0"/>
    <w:rsid w:val="00806968"/>
    <w:pPr>
      <w:suppressLineNumbers/>
      <w:suppressAutoHyphens/>
      <w:spacing w:before="120" w:after="120"/>
    </w:pPr>
    <w:rPr>
      <w:rFonts w:ascii="Arial" w:eastAsia="SimSun" w:hAnsi="Arial" w:cs="Tahoma"/>
      <w:i/>
      <w:iCs/>
      <w:sz w:val="20"/>
      <w:lang w:eastAsia="zh-CN"/>
    </w:rPr>
  </w:style>
  <w:style w:type="paragraph" w:customStyle="1" w:styleId="ConsPlusNonformat">
    <w:name w:val="ConsPlusNonformat"/>
    <w:rsid w:val="00806968"/>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806968"/>
    <w:pPr>
      <w:suppressAutoHyphens/>
      <w:autoSpaceDE w:val="0"/>
    </w:pPr>
    <w:rPr>
      <w:rFonts w:eastAsia="Arial"/>
      <w:b/>
      <w:bCs/>
      <w:sz w:val="28"/>
      <w:szCs w:val="28"/>
      <w:lang w:eastAsia="zh-CN"/>
    </w:rPr>
  </w:style>
  <w:style w:type="paragraph" w:customStyle="1" w:styleId="ConsPlusCell">
    <w:name w:val="ConsPlusCell"/>
    <w:rsid w:val="00806968"/>
    <w:pPr>
      <w:suppressAutoHyphens/>
      <w:autoSpaceDE w:val="0"/>
    </w:pPr>
    <w:rPr>
      <w:rFonts w:ascii="Arial" w:eastAsia="Arial" w:hAnsi="Arial" w:cs="Arial"/>
      <w:lang w:eastAsia="zh-CN"/>
    </w:rPr>
  </w:style>
  <w:style w:type="paragraph" w:customStyle="1" w:styleId="2e">
    <w:name w:val="Схема документа2"/>
    <w:basedOn w:val="a0"/>
    <w:rsid w:val="00806968"/>
    <w:pPr>
      <w:shd w:val="clear" w:color="auto" w:fill="000080"/>
      <w:suppressAutoHyphens/>
    </w:pPr>
    <w:rPr>
      <w:rFonts w:ascii="Tahoma" w:eastAsia="SimSun" w:hAnsi="Tahoma" w:cs="Tahoma"/>
      <w:sz w:val="20"/>
      <w:szCs w:val="20"/>
      <w:lang w:eastAsia="zh-CN"/>
    </w:rPr>
  </w:style>
  <w:style w:type="character" w:customStyle="1" w:styleId="HTML0">
    <w:name w:val="Стандартный HTML Знак"/>
    <w:link w:val="HTML"/>
    <w:rsid w:val="00806968"/>
    <w:rPr>
      <w:rFonts w:ascii="Courier New" w:hAnsi="Courier New" w:cs="Courier New"/>
    </w:rPr>
  </w:style>
  <w:style w:type="character" w:customStyle="1" w:styleId="afd">
    <w:name w:val="Текст выноски Знак"/>
    <w:link w:val="afc"/>
    <w:uiPriority w:val="99"/>
    <w:rsid w:val="00806968"/>
    <w:rPr>
      <w:rFonts w:ascii="Tahoma" w:hAnsi="Tahoma" w:cs="Tahoma"/>
      <w:sz w:val="16"/>
      <w:szCs w:val="16"/>
    </w:rPr>
  </w:style>
  <w:style w:type="character" w:customStyle="1" w:styleId="afb">
    <w:name w:val="Схема документа Знак"/>
    <w:basedOn w:val="a1"/>
    <w:link w:val="afa"/>
    <w:semiHidden/>
    <w:rsid w:val="00806968"/>
    <w:rPr>
      <w:rFonts w:ascii="Tahoma" w:hAnsi="Tahoma" w:cs="Tahoma"/>
      <w:shd w:val="clear" w:color="auto" w:fill="000080"/>
    </w:rPr>
  </w:style>
  <w:style w:type="paragraph" w:customStyle="1" w:styleId="afffe">
    <w:name w:val="Нормальный (таблица)"/>
    <w:basedOn w:val="a0"/>
    <w:next w:val="a0"/>
    <w:uiPriority w:val="99"/>
    <w:rsid w:val="00806968"/>
    <w:pPr>
      <w:widowControl w:val="0"/>
      <w:autoSpaceDE w:val="0"/>
      <w:autoSpaceDN w:val="0"/>
      <w:adjustRightInd w:val="0"/>
      <w:jc w:val="both"/>
    </w:pPr>
    <w:rPr>
      <w:rFonts w:ascii="Arial" w:eastAsiaTheme="minorEastAsia" w:hAnsi="Arial" w:cs="Arial"/>
      <w:sz w:val="26"/>
      <w:szCs w:val="26"/>
    </w:rPr>
  </w:style>
  <w:style w:type="paragraph" w:customStyle="1" w:styleId="affff">
    <w:name w:val="Прижатый влево"/>
    <w:basedOn w:val="a0"/>
    <w:next w:val="a0"/>
    <w:uiPriority w:val="99"/>
    <w:rsid w:val="00806968"/>
    <w:pPr>
      <w:widowControl w:val="0"/>
      <w:autoSpaceDE w:val="0"/>
      <w:autoSpaceDN w:val="0"/>
      <w:adjustRightInd w:val="0"/>
    </w:pPr>
    <w:rPr>
      <w:rFonts w:ascii="Arial" w:eastAsiaTheme="minorEastAsia" w:hAnsi="Arial" w:cs="Arial"/>
      <w:sz w:val="26"/>
      <w:szCs w:val="26"/>
    </w:rPr>
  </w:style>
  <w:style w:type="paragraph" w:customStyle="1" w:styleId="Standard">
    <w:name w:val="Standard"/>
    <w:rsid w:val="00806968"/>
    <w:pPr>
      <w:suppressAutoHyphens/>
      <w:autoSpaceDN w:val="0"/>
      <w:textAlignment w:val="baseline"/>
    </w:pPr>
    <w:rPr>
      <w:rFonts w:eastAsia="SimSun"/>
      <w:kern w:val="3"/>
      <w:sz w:val="24"/>
      <w:szCs w:val="24"/>
      <w:lang w:eastAsia="ar-SA"/>
    </w:rPr>
  </w:style>
  <w:style w:type="character" w:styleId="affff0">
    <w:name w:val="Intense Reference"/>
    <w:basedOn w:val="a1"/>
    <w:uiPriority w:val="32"/>
    <w:qFormat/>
    <w:rsid w:val="00806968"/>
    <w:rPr>
      <w:b/>
      <w:bCs/>
      <w:smallCaps/>
      <w:color w:val="ED7D31" w:themeColor="accent2"/>
      <w:spacing w:val="5"/>
      <w:u w:val="single"/>
    </w:rPr>
  </w:style>
  <w:style w:type="paragraph" w:customStyle="1" w:styleId="42">
    <w:name w:val="Заголовок 4 + авто"/>
    <w:basedOn w:val="30"/>
    <w:rsid w:val="00806968"/>
    <w:pPr>
      <w:tabs>
        <w:tab w:val="num" w:pos="0"/>
      </w:tabs>
      <w:suppressAutoHyphens/>
      <w:ind w:left="720" w:hanging="720"/>
      <w:jc w:val="center"/>
    </w:pPr>
    <w:rPr>
      <w:rFonts w:eastAsia="SimSun"/>
      <w:lang w:eastAsia="zh-CN"/>
    </w:rPr>
  </w:style>
  <w:style w:type="character" w:customStyle="1" w:styleId="2f">
    <w:name w:val="Основной текст (2)_"/>
    <w:link w:val="2f0"/>
    <w:rsid w:val="00806968"/>
    <w:rPr>
      <w:sz w:val="26"/>
      <w:szCs w:val="26"/>
      <w:shd w:val="clear" w:color="auto" w:fill="FFFFFF"/>
    </w:rPr>
  </w:style>
  <w:style w:type="paragraph" w:customStyle="1" w:styleId="2f0">
    <w:name w:val="Основной текст (2)"/>
    <w:basedOn w:val="a0"/>
    <w:link w:val="2f"/>
    <w:rsid w:val="00806968"/>
    <w:pPr>
      <w:widowControl w:val="0"/>
      <w:shd w:val="clear" w:color="auto" w:fill="FFFFFF"/>
      <w:spacing w:before="360" w:line="298" w:lineRule="exact"/>
      <w:jc w:val="both"/>
    </w:pPr>
    <w:rPr>
      <w:sz w:val="26"/>
      <w:szCs w:val="26"/>
    </w:rPr>
  </w:style>
  <w:style w:type="paragraph" w:customStyle="1" w:styleId="formattext">
    <w:name w:val="formattext"/>
    <w:basedOn w:val="a0"/>
    <w:rsid w:val="00806968"/>
    <w:pPr>
      <w:spacing w:before="100" w:beforeAutospacing="1" w:after="100" w:afterAutospacing="1"/>
    </w:pPr>
    <w:rPr>
      <w:rFonts w:eastAsia="SimSun"/>
    </w:rPr>
  </w:style>
  <w:style w:type="paragraph" w:customStyle="1" w:styleId="pboth">
    <w:name w:val="pboth"/>
    <w:basedOn w:val="a0"/>
    <w:rsid w:val="00806968"/>
    <w:pPr>
      <w:spacing w:before="100" w:beforeAutospacing="1" w:after="100" w:afterAutospacing="1"/>
    </w:pPr>
    <w:rPr>
      <w:rFonts w:eastAsia="SimSun"/>
    </w:rPr>
  </w:style>
  <w:style w:type="character" w:customStyle="1" w:styleId="51">
    <w:name w:val="Основной текст (5)_"/>
    <w:link w:val="52"/>
    <w:rsid w:val="00806968"/>
    <w:rPr>
      <w:b/>
      <w:bCs/>
      <w:sz w:val="26"/>
      <w:szCs w:val="26"/>
      <w:shd w:val="clear" w:color="auto" w:fill="FFFFFF"/>
    </w:rPr>
  </w:style>
  <w:style w:type="paragraph" w:customStyle="1" w:styleId="52">
    <w:name w:val="Основной текст (5)"/>
    <w:basedOn w:val="a0"/>
    <w:link w:val="51"/>
    <w:rsid w:val="00806968"/>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806968"/>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0"/>
    <w:qFormat/>
    <w:rsid w:val="00806968"/>
    <w:pPr>
      <w:suppressAutoHyphens/>
      <w:spacing w:line="360" w:lineRule="auto"/>
      <w:ind w:firstLine="709"/>
      <w:jc w:val="both"/>
    </w:pPr>
    <w:rPr>
      <w:rFonts w:ascii="Calibri" w:eastAsia="Calibri" w:hAnsi="Calibri"/>
      <w:kern w:val="1"/>
      <w:lang w:eastAsia="ar-SA"/>
    </w:rPr>
  </w:style>
  <w:style w:type="paragraph" w:customStyle="1" w:styleId="240">
    <w:name w:val="Основной текст 24"/>
    <w:basedOn w:val="a0"/>
    <w:rsid w:val="00806968"/>
    <w:pPr>
      <w:suppressAutoHyphens/>
      <w:ind w:firstLine="720"/>
      <w:jc w:val="both"/>
    </w:pPr>
    <w:rPr>
      <w:rFonts w:eastAsia="SimSun"/>
      <w:szCs w:val="20"/>
      <w:lang w:eastAsia="zh-CN"/>
    </w:rPr>
  </w:style>
  <w:style w:type="character" w:customStyle="1" w:styleId="210">
    <w:name w:val="Основной текст 2 Знак1"/>
    <w:basedOn w:val="a1"/>
    <w:link w:val="28"/>
    <w:rsid w:val="00806968"/>
    <w:rPr>
      <w:sz w:val="24"/>
      <w:szCs w:val="24"/>
    </w:rPr>
  </w:style>
  <w:style w:type="paragraph" w:customStyle="1" w:styleId="260">
    <w:name w:val="Основной текст 26"/>
    <w:basedOn w:val="a0"/>
    <w:rsid w:val="00806968"/>
    <w:pPr>
      <w:ind w:firstLine="720"/>
      <w:jc w:val="both"/>
    </w:pPr>
    <w:rPr>
      <w:rFonts w:eastAsia="SimSun"/>
      <w:szCs w:val="20"/>
    </w:rPr>
  </w:style>
  <w:style w:type="character" w:customStyle="1" w:styleId="25">
    <w:name w:val="Основной текст с отступом 2 Знак"/>
    <w:basedOn w:val="a1"/>
    <w:link w:val="24"/>
    <w:rsid w:val="00806968"/>
    <w:rPr>
      <w:b/>
      <w:bCs/>
      <w:i/>
      <w:iCs/>
      <w:sz w:val="24"/>
      <w:szCs w:val="28"/>
    </w:rPr>
  </w:style>
  <w:style w:type="paragraph" w:customStyle="1" w:styleId="Style7">
    <w:name w:val="Style7"/>
    <w:basedOn w:val="a0"/>
    <w:rsid w:val="00806968"/>
    <w:pPr>
      <w:widowControl w:val="0"/>
      <w:autoSpaceDE w:val="0"/>
      <w:autoSpaceDN w:val="0"/>
      <w:adjustRightInd w:val="0"/>
    </w:pPr>
    <w:rPr>
      <w:rFonts w:ascii="Arial" w:eastAsia="SimSun" w:hAnsi="Arial" w:cs="Arial"/>
    </w:rPr>
  </w:style>
  <w:style w:type="character" w:customStyle="1" w:styleId="FontStyle16">
    <w:name w:val="Font Style16"/>
    <w:rsid w:val="00806968"/>
    <w:rPr>
      <w:rFonts w:ascii="Arial" w:hAnsi="Arial" w:cs="Arial"/>
      <w:sz w:val="18"/>
      <w:szCs w:val="18"/>
    </w:rPr>
  </w:style>
  <w:style w:type="character" w:customStyle="1" w:styleId="FontStyle12">
    <w:name w:val="Font Style12"/>
    <w:rsid w:val="00806968"/>
    <w:rPr>
      <w:rFonts w:ascii="Times New Roman" w:hAnsi="Times New Roman" w:cs="Times New Roman"/>
      <w:sz w:val="24"/>
      <w:szCs w:val="24"/>
    </w:rPr>
  </w:style>
  <w:style w:type="paragraph" w:styleId="affff1">
    <w:name w:val="No Spacing"/>
    <w:link w:val="affff2"/>
    <w:qFormat/>
    <w:rsid w:val="00806968"/>
    <w:pPr>
      <w:spacing w:after="80"/>
    </w:pPr>
    <w:rPr>
      <w:rFonts w:ascii="Calibri" w:eastAsia="Calibri" w:hAnsi="Calibri"/>
      <w:sz w:val="22"/>
      <w:szCs w:val="22"/>
      <w:lang w:eastAsia="en-US"/>
    </w:rPr>
  </w:style>
  <w:style w:type="paragraph" w:customStyle="1" w:styleId="affff3">
    <w:name w:val="Полужирный"/>
    <w:basedOn w:val="a0"/>
    <w:link w:val="affff4"/>
    <w:rsid w:val="00806968"/>
    <w:pPr>
      <w:ind w:firstLine="709"/>
      <w:jc w:val="both"/>
    </w:pPr>
    <w:rPr>
      <w:rFonts w:eastAsia="SimSun"/>
      <w:b/>
      <w:sz w:val="28"/>
    </w:rPr>
  </w:style>
  <w:style w:type="character" w:customStyle="1" w:styleId="affff4">
    <w:name w:val="Полужирный Знак"/>
    <w:link w:val="affff3"/>
    <w:rsid w:val="00806968"/>
    <w:rPr>
      <w:rFonts w:eastAsia="SimSun"/>
      <w:b/>
      <w:sz w:val="28"/>
      <w:szCs w:val="24"/>
    </w:rPr>
  </w:style>
  <w:style w:type="paragraph" w:customStyle="1" w:styleId="1f2">
    <w:name w:val="Без интервала1"/>
    <w:rsid w:val="00806968"/>
    <w:pPr>
      <w:spacing w:after="80"/>
    </w:pPr>
    <w:rPr>
      <w:rFonts w:ascii="Calibri" w:eastAsia="SimSun" w:hAnsi="Calibri"/>
      <w:sz w:val="22"/>
      <w:szCs w:val="22"/>
      <w:lang w:eastAsia="en-US"/>
    </w:rPr>
  </w:style>
  <w:style w:type="character" w:customStyle="1" w:styleId="32">
    <w:name w:val="Основной текст с отступом 3 Знак"/>
    <w:basedOn w:val="a1"/>
    <w:link w:val="31"/>
    <w:rsid w:val="00806968"/>
    <w:rPr>
      <w:sz w:val="24"/>
      <w:szCs w:val="24"/>
    </w:rPr>
  </w:style>
  <w:style w:type="paragraph" w:customStyle="1" w:styleId="250">
    <w:name w:val="Основной текст 25"/>
    <w:basedOn w:val="a0"/>
    <w:rsid w:val="00806968"/>
    <w:pPr>
      <w:ind w:firstLine="720"/>
      <w:jc w:val="both"/>
    </w:pPr>
    <w:rPr>
      <w:rFonts w:eastAsia="SimSun"/>
      <w:szCs w:val="20"/>
    </w:rPr>
  </w:style>
  <w:style w:type="character" w:customStyle="1" w:styleId="35">
    <w:name w:val="Основной текст 3 Знак"/>
    <w:basedOn w:val="a1"/>
    <w:link w:val="34"/>
    <w:rsid w:val="00806968"/>
    <w:rPr>
      <w:sz w:val="28"/>
      <w:szCs w:val="24"/>
    </w:rPr>
  </w:style>
  <w:style w:type="paragraph" w:customStyle="1" w:styleId="231">
    <w:name w:val="Основной текст с отступом 23"/>
    <w:basedOn w:val="a0"/>
    <w:rsid w:val="00806968"/>
    <w:pPr>
      <w:ind w:firstLine="720"/>
      <w:jc w:val="both"/>
    </w:pPr>
    <w:rPr>
      <w:rFonts w:eastAsia="SimSun"/>
      <w:b/>
      <w:i/>
      <w:szCs w:val="20"/>
    </w:rPr>
  </w:style>
  <w:style w:type="paragraph" w:styleId="affff5">
    <w:name w:val="Block Text"/>
    <w:basedOn w:val="a0"/>
    <w:rsid w:val="00806968"/>
    <w:pPr>
      <w:ind w:left="-57" w:right="-57"/>
      <w:jc w:val="center"/>
    </w:pPr>
    <w:rPr>
      <w:rFonts w:eastAsia="SimSun"/>
      <w:b/>
      <w:sz w:val="18"/>
      <w:szCs w:val="20"/>
    </w:rPr>
  </w:style>
  <w:style w:type="paragraph" w:customStyle="1" w:styleId="2f1">
    <w:name w:val="Обычный2"/>
    <w:rsid w:val="00806968"/>
    <w:pPr>
      <w:suppressAutoHyphens/>
      <w:spacing w:before="100" w:after="100"/>
    </w:pPr>
    <w:rPr>
      <w:rFonts w:eastAsia="Arial"/>
      <w:sz w:val="24"/>
      <w:lang w:eastAsia="ar-SA"/>
    </w:rPr>
  </w:style>
  <w:style w:type="paragraph" w:customStyle="1" w:styleId="Default">
    <w:name w:val="Default"/>
    <w:rsid w:val="00806968"/>
    <w:pPr>
      <w:autoSpaceDE w:val="0"/>
      <w:autoSpaceDN w:val="0"/>
      <w:adjustRightInd w:val="0"/>
    </w:pPr>
    <w:rPr>
      <w:rFonts w:eastAsia="SimSun"/>
      <w:color w:val="000000"/>
      <w:sz w:val="24"/>
      <w:szCs w:val="24"/>
    </w:rPr>
  </w:style>
  <w:style w:type="paragraph" w:customStyle="1" w:styleId="2f2">
    <w:name w:val="Без интервала2"/>
    <w:rsid w:val="00806968"/>
    <w:pPr>
      <w:widowControl w:val="0"/>
      <w:tabs>
        <w:tab w:val="left" w:pos="709"/>
      </w:tabs>
      <w:suppressAutoHyphens/>
      <w:spacing w:line="200" w:lineRule="atLeast"/>
    </w:pPr>
    <w:rPr>
      <w:rFonts w:ascii="Arial" w:eastAsia="Arial Unicode MS" w:hAnsi="Arial" w:cs="Tahoma"/>
      <w:szCs w:val="24"/>
    </w:rPr>
  </w:style>
  <w:style w:type="paragraph" w:customStyle="1" w:styleId="37">
    <w:name w:val="Знак Знак3 Знак Знак"/>
    <w:basedOn w:val="a0"/>
    <w:rsid w:val="00806968"/>
    <w:pPr>
      <w:spacing w:after="160" w:line="240" w:lineRule="exact"/>
      <w:jc w:val="both"/>
    </w:pPr>
    <w:rPr>
      <w:rFonts w:ascii="Verdana" w:eastAsia="SimSun" w:hAnsi="Verdana"/>
      <w:lang w:val="en-US" w:eastAsia="en-US"/>
    </w:rPr>
  </w:style>
  <w:style w:type="character" w:customStyle="1" w:styleId="text31">
    <w:name w:val="text31"/>
    <w:rsid w:val="00806968"/>
    <w:rPr>
      <w:rFonts w:ascii="Arial" w:hAnsi="Arial" w:cs="Arial" w:hint="default"/>
      <w:b w:val="0"/>
      <w:bCs w:val="0"/>
      <w:color w:val="000000"/>
      <w:sz w:val="18"/>
      <w:szCs w:val="18"/>
    </w:rPr>
  </w:style>
  <w:style w:type="paragraph" w:customStyle="1" w:styleId="38">
    <w:name w:val="3"/>
    <w:basedOn w:val="a0"/>
    <w:next w:val="af3"/>
    <w:rsid w:val="00806968"/>
    <w:rPr>
      <w:rFonts w:eastAsia="SimSun"/>
    </w:rPr>
  </w:style>
  <w:style w:type="character" w:customStyle="1" w:styleId="affff6">
    <w:name w:val="Подпись к таблице_"/>
    <w:link w:val="affff7"/>
    <w:rsid w:val="00806968"/>
    <w:rPr>
      <w:sz w:val="26"/>
      <w:szCs w:val="26"/>
      <w:shd w:val="clear" w:color="auto" w:fill="FFFFFF"/>
    </w:rPr>
  </w:style>
  <w:style w:type="paragraph" w:customStyle="1" w:styleId="affff7">
    <w:name w:val="Подпись к таблице"/>
    <w:basedOn w:val="a0"/>
    <w:link w:val="affff6"/>
    <w:rsid w:val="00806968"/>
    <w:pPr>
      <w:widowControl w:val="0"/>
      <w:shd w:val="clear" w:color="auto" w:fill="FFFFFF"/>
      <w:spacing w:line="0" w:lineRule="atLeast"/>
    </w:pPr>
    <w:rPr>
      <w:sz w:val="26"/>
      <w:szCs w:val="26"/>
    </w:rPr>
  </w:style>
  <w:style w:type="character" w:customStyle="1" w:styleId="2f3">
    <w:name w:val="Основной текст (2) + Полужирный"/>
    <w:rsid w:val="0080696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80696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806968"/>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806968"/>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806968"/>
    <w:rPr>
      <w:b/>
      <w:bCs/>
      <w:sz w:val="22"/>
      <w:szCs w:val="22"/>
      <w:shd w:val="clear" w:color="auto" w:fill="FFFFFF"/>
    </w:rPr>
  </w:style>
  <w:style w:type="paragraph" w:customStyle="1" w:styleId="181">
    <w:name w:val="Основной текст (18)"/>
    <w:basedOn w:val="a0"/>
    <w:link w:val="180"/>
    <w:rsid w:val="00806968"/>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806968"/>
    <w:rPr>
      <w:b/>
      <w:bCs/>
      <w:sz w:val="26"/>
      <w:szCs w:val="26"/>
      <w:shd w:val="clear" w:color="auto" w:fill="FFFFFF"/>
    </w:rPr>
  </w:style>
  <w:style w:type="paragraph" w:customStyle="1" w:styleId="121">
    <w:name w:val="Заголовок №12"/>
    <w:basedOn w:val="a0"/>
    <w:link w:val="120"/>
    <w:rsid w:val="00806968"/>
    <w:pPr>
      <w:widowControl w:val="0"/>
      <w:shd w:val="clear" w:color="auto" w:fill="FFFFFF"/>
      <w:spacing w:line="619" w:lineRule="exact"/>
      <w:jc w:val="center"/>
    </w:pPr>
    <w:rPr>
      <w:b/>
      <w:bCs/>
      <w:sz w:val="26"/>
      <w:szCs w:val="26"/>
    </w:rPr>
  </w:style>
  <w:style w:type="character" w:customStyle="1" w:styleId="aff2">
    <w:name w:val="Текст примечания Знак"/>
    <w:basedOn w:val="a1"/>
    <w:link w:val="aff1"/>
    <w:rsid w:val="00806968"/>
  </w:style>
  <w:style w:type="character" w:customStyle="1" w:styleId="aff4">
    <w:name w:val="Тема примечания Знак"/>
    <w:basedOn w:val="aff2"/>
    <w:link w:val="aff3"/>
    <w:rsid w:val="00806968"/>
    <w:rPr>
      <w:b/>
      <w:bCs/>
    </w:rPr>
  </w:style>
  <w:style w:type="character" w:customStyle="1" w:styleId="2Exact0">
    <w:name w:val="Основной текст (2) + Полужирный Exact"/>
    <w:rsid w:val="00806968"/>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80696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8">
    <w:name w:val="Subtle Reference"/>
    <w:uiPriority w:val="31"/>
    <w:qFormat/>
    <w:rsid w:val="00806968"/>
    <w:rPr>
      <w:smallCaps/>
      <w:color w:val="C0504D"/>
      <w:u w:val="single"/>
    </w:rPr>
  </w:style>
  <w:style w:type="character" w:customStyle="1" w:styleId="40">
    <w:name w:val="Заголовок 4 Знак"/>
    <w:link w:val="4"/>
    <w:rsid w:val="00806968"/>
    <w:rPr>
      <w:b/>
      <w:sz w:val="32"/>
      <w:szCs w:val="36"/>
    </w:rPr>
  </w:style>
  <w:style w:type="paragraph" w:customStyle="1" w:styleId="affff9">
    <w:name w:val="отчет"/>
    <w:basedOn w:val="a0"/>
    <w:link w:val="affffa"/>
    <w:qFormat/>
    <w:rsid w:val="00806968"/>
    <w:pPr>
      <w:spacing w:line="276" w:lineRule="auto"/>
      <w:ind w:firstLine="709"/>
      <w:jc w:val="both"/>
    </w:pPr>
    <w:rPr>
      <w:rFonts w:eastAsia="SimSun"/>
      <w:sz w:val="28"/>
      <w:szCs w:val="22"/>
    </w:rPr>
  </w:style>
  <w:style w:type="character" w:customStyle="1" w:styleId="affffa">
    <w:name w:val="отчет Знак"/>
    <w:link w:val="affff9"/>
    <w:rsid w:val="00806968"/>
    <w:rPr>
      <w:rFonts w:eastAsia="SimSun"/>
      <w:sz w:val="28"/>
      <w:szCs w:val="22"/>
    </w:rPr>
  </w:style>
  <w:style w:type="character" w:customStyle="1" w:styleId="ConsPlusTitle0">
    <w:name w:val="ConsPlusTitle Знак"/>
    <w:link w:val="ConsPlusTitle"/>
    <w:rsid w:val="00806968"/>
    <w:rPr>
      <w:rFonts w:eastAsia="Arial"/>
      <w:b/>
      <w:bCs/>
      <w:sz w:val="28"/>
      <w:szCs w:val="28"/>
      <w:lang w:eastAsia="zh-CN"/>
    </w:rPr>
  </w:style>
  <w:style w:type="character" w:customStyle="1" w:styleId="aa">
    <w:name w:val="Подзаголовок Знак"/>
    <w:link w:val="a9"/>
    <w:rsid w:val="00806968"/>
    <w:rPr>
      <w:b/>
    </w:rPr>
  </w:style>
  <w:style w:type="paragraph" w:styleId="affffb">
    <w:name w:val="Plain Text"/>
    <w:basedOn w:val="a0"/>
    <w:link w:val="affffc"/>
    <w:qFormat/>
    <w:rsid w:val="00806968"/>
    <w:rPr>
      <w:rFonts w:ascii="Courier New" w:eastAsia="SimSun" w:hAnsi="Courier New" w:cs="Courier New"/>
      <w:sz w:val="20"/>
      <w:szCs w:val="20"/>
    </w:rPr>
  </w:style>
  <w:style w:type="character" w:customStyle="1" w:styleId="affffc">
    <w:name w:val="Текст Знак"/>
    <w:basedOn w:val="a1"/>
    <w:link w:val="affffb"/>
    <w:qFormat/>
    <w:rsid w:val="00806968"/>
    <w:rPr>
      <w:rFonts w:ascii="Courier New" w:eastAsia="SimSun" w:hAnsi="Courier New" w:cs="Courier New"/>
    </w:rPr>
  </w:style>
  <w:style w:type="paragraph" w:customStyle="1" w:styleId="affffd">
    <w:name w:val="таблица."/>
    <w:basedOn w:val="a0"/>
    <w:link w:val="affffe"/>
    <w:qFormat/>
    <w:rsid w:val="00806968"/>
    <w:pPr>
      <w:spacing w:line="276" w:lineRule="auto"/>
      <w:jc w:val="center"/>
    </w:pPr>
    <w:rPr>
      <w:rFonts w:eastAsia="SimSun"/>
      <w:color w:val="000000"/>
      <w:sz w:val="26"/>
      <w:szCs w:val="26"/>
    </w:rPr>
  </w:style>
  <w:style w:type="character" w:customStyle="1" w:styleId="affffe">
    <w:name w:val="таблица. Знак"/>
    <w:link w:val="affffd"/>
    <w:rsid w:val="00806968"/>
    <w:rPr>
      <w:rFonts w:eastAsia="SimSun"/>
      <w:color w:val="000000"/>
      <w:sz w:val="26"/>
      <w:szCs w:val="26"/>
    </w:rPr>
  </w:style>
  <w:style w:type="paragraph" w:customStyle="1" w:styleId="2f4">
    <w:name w:val="Заголовок2"/>
    <w:basedOn w:val="a0"/>
    <w:next w:val="a8"/>
    <w:rsid w:val="00806968"/>
    <w:pPr>
      <w:suppressAutoHyphens/>
      <w:jc w:val="center"/>
    </w:pPr>
    <w:rPr>
      <w:rFonts w:eastAsia="SimSun"/>
      <w:b/>
      <w:bCs/>
      <w:lang w:eastAsia="zh-CN"/>
    </w:rPr>
  </w:style>
  <w:style w:type="character" w:customStyle="1" w:styleId="mw-headline">
    <w:name w:val="mw-headline"/>
    <w:rsid w:val="00806968"/>
  </w:style>
  <w:style w:type="paragraph" w:customStyle="1" w:styleId="-">
    <w:name w:val="СТП-Э Позиция"/>
    <w:basedOn w:val="a0"/>
    <w:qFormat/>
    <w:rsid w:val="00806968"/>
    <w:rPr>
      <w:rFonts w:eastAsia="SimSun"/>
      <w:szCs w:val="22"/>
    </w:rPr>
  </w:style>
  <w:style w:type="paragraph" w:customStyle="1" w:styleId="-0">
    <w:name w:val="СТП-Э Позиция по центру"/>
    <w:basedOn w:val="a0"/>
    <w:qFormat/>
    <w:rsid w:val="00806968"/>
    <w:pPr>
      <w:jc w:val="center"/>
    </w:pPr>
    <w:rPr>
      <w:rFonts w:eastAsia="SimSun"/>
      <w:szCs w:val="22"/>
    </w:rPr>
  </w:style>
  <w:style w:type="character" w:customStyle="1" w:styleId="date-display-single">
    <w:name w:val="date-display-single"/>
    <w:basedOn w:val="a1"/>
    <w:rsid w:val="00806968"/>
  </w:style>
  <w:style w:type="character" w:customStyle="1" w:styleId="markedcontent">
    <w:name w:val="markedcontent"/>
    <w:basedOn w:val="a1"/>
    <w:rsid w:val="00806968"/>
  </w:style>
  <w:style w:type="paragraph" w:customStyle="1" w:styleId="110">
    <w:name w:val="Табличный_таблица_11"/>
    <w:link w:val="111"/>
    <w:qFormat/>
    <w:rsid w:val="00806968"/>
    <w:pPr>
      <w:suppressAutoHyphens/>
      <w:jc w:val="center"/>
    </w:pPr>
    <w:rPr>
      <w:sz w:val="22"/>
      <w:szCs w:val="22"/>
      <w:lang w:eastAsia="zh-CN"/>
    </w:rPr>
  </w:style>
  <w:style w:type="character" w:customStyle="1" w:styleId="extendedtext-short">
    <w:name w:val="extendedtext-short"/>
    <w:basedOn w:val="a1"/>
    <w:rsid w:val="00806968"/>
  </w:style>
  <w:style w:type="paragraph" w:customStyle="1" w:styleId="-1">
    <w:name w:val="Таблица - шапка"/>
    <w:basedOn w:val="a0"/>
    <w:link w:val="-2"/>
    <w:qFormat/>
    <w:rsid w:val="00806968"/>
    <w:pPr>
      <w:suppressAutoHyphens/>
      <w:spacing w:before="60" w:after="60"/>
      <w:jc w:val="center"/>
    </w:pPr>
    <w:rPr>
      <w:rFonts w:ascii="Arial" w:hAnsi="Arial"/>
      <w:b/>
      <w:sz w:val="20"/>
      <w:szCs w:val="20"/>
      <w:lang w:eastAsia="en-US"/>
    </w:rPr>
  </w:style>
  <w:style w:type="character" w:customStyle="1" w:styleId="-2">
    <w:name w:val="Таблица - шапка Знак"/>
    <w:link w:val="-1"/>
    <w:locked/>
    <w:rsid w:val="00806968"/>
    <w:rPr>
      <w:rFonts w:ascii="Arial" w:hAnsi="Arial"/>
      <w:b/>
      <w:lang w:eastAsia="en-US"/>
    </w:rPr>
  </w:style>
  <w:style w:type="character" w:customStyle="1" w:styleId="afff5">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ff4"/>
    <w:locked/>
    <w:rsid w:val="00806968"/>
    <w:rPr>
      <w:rFonts w:eastAsia="SimSun" w:cs="Mangal"/>
      <w:i/>
      <w:iCs/>
      <w:sz w:val="24"/>
      <w:szCs w:val="24"/>
      <w:lang w:eastAsia="zh-CN"/>
    </w:rPr>
  </w:style>
  <w:style w:type="paragraph" w:customStyle="1" w:styleId="--">
    <w:name w:val="Таблица - текст-центр"/>
    <w:basedOn w:val="a0"/>
    <w:link w:val="--0"/>
    <w:qFormat/>
    <w:rsid w:val="00806968"/>
    <w:pPr>
      <w:suppressAutoHyphens/>
      <w:spacing w:before="40" w:after="40" w:line="276" w:lineRule="auto"/>
      <w:jc w:val="center"/>
    </w:pPr>
    <w:rPr>
      <w:rFonts w:ascii="Arial" w:hAnsi="Arial"/>
      <w:color w:val="000000"/>
      <w:sz w:val="20"/>
      <w:szCs w:val="20"/>
      <w:lang w:eastAsia="en-US"/>
    </w:rPr>
  </w:style>
  <w:style w:type="character" w:customStyle="1" w:styleId="--0">
    <w:name w:val="Таблица - текст-центр Знак"/>
    <w:link w:val="--"/>
    <w:locked/>
    <w:rsid w:val="00806968"/>
    <w:rPr>
      <w:rFonts w:ascii="Arial" w:hAnsi="Arial"/>
      <w:color w:val="000000"/>
      <w:lang w:eastAsia="en-US"/>
    </w:rPr>
  </w:style>
  <w:style w:type="character" w:customStyle="1" w:styleId="text-capitalize">
    <w:name w:val="text-capitalize"/>
    <w:basedOn w:val="a1"/>
    <w:rsid w:val="00806968"/>
  </w:style>
  <w:style w:type="character" w:customStyle="1" w:styleId="organictitlecontentspan">
    <w:name w:val="organictitlecontentspan"/>
    <w:basedOn w:val="a1"/>
    <w:rsid w:val="00806968"/>
  </w:style>
  <w:style w:type="character" w:customStyle="1" w:styleId="11pt">
    <w:name w:val="Основной текст + 11 pt"/>
    <w:rsid w:val="00806968"/>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0"/>
    <w:link w:val="afffff0"/>
    <w:qFormat/>
    <w:rsid w:val="00806968"/>
    <w:pPr>
      <w:suppressAutoHyphens/>
      <w:spacing w:line="360" w:lineRule="auto"/>
      <w:ind w:firstLine="720"/>
      <w:jc w:val="both"/>
    </w:pPr>
    <w:rPr>
      <w:rFonts w:ascii="MS Sans Serif" w:hAnsi="MS Sans Serif"/>
      <w:sz w:val="26"/>
      <w:szCs w:val="20"/>
      <w:lang w:val="en-US" w:eastAsia="ar-SA"/>
    </w:rPr>
  </w:style>
  <w:style w:type="character" w:customStyle="1" w:styleId="afffff0">
    <w:name w:val="Абзац Знак"/>
    <w:link w:val="afffff"/>
    <w:qFormat/>
    <w:rsid w:val="00806968"/>
    <w:rPr>
      <w:rFonts w:ascii="MS Sans Serif" w:hAnsi="MS Sans Serif"/>
      <w:sz w:val="26"/>
      <w:lang w:val="en-US" w:eastAsia="ar-SA"/>
    </w:rPr>
  </w:style>
  <w:style w:type="character" w:customStyle="1" w:styleId="Bodytext2">
    <w:name w:val="Body text (2)_"/>
    <w:basedOn w:val="a1"/>
    <w:link w:val="Bodytext20"/>
    <w:rsid w:val="00806968"/>
    <w:rPr>
      <w:sz w:val="26"/>
      <w:szCs w:val="26"/>
      <w:shd w:val="clear" w:color="auto" w:fill="FFFFFF"/>
    </w:rPr>
  </w:style>
  <w:style w:type="paragraph" w:customStyle="1" w:styleId="Bodytext20">
    <w:name w:val="Body text (2)"/>
    <w:basedOn w:val="a0"/>
    <w:link w:val="Bodytext2"/>
    <w:rsid w:val="00806968"/>
    <w:pPr>
      <w:widowControl w:val="0"/>
      <w:shd w:val="clear" w:color="auto" w:fill="FFFFFF"/>
      <w:spacing w:before="360" w:line="274" w:lineRule="exact"/>
      <w:jc w:val="both"/>
    </w:pPr>
    <w:rPr>
      <w:sz w:val="26"/>
      <w:szCs w:val="26"/>
    </w:rPr>
  </w:style>
  <w:style w:type="paragraph" w:customStyle="1" w:styleId="afffff1">
    <w:name w:val="простой текст"/>
    <w:basedOn w:val="a0"/>
    <w:link w:val="afffff2"/>
    <w:qFormat/>
    <w:rsid w:val="00806968"/>
    <w:pPr>
      <w:spacing w:before="120" w:after="120" w:line="276" w:lineRule="auto"/>
      <w:ind w:firstLine="567"/>
      <w:jc w:val="both"/>
    </w:pPr>
    <w:rPr>
      <w:sz w:val="28"/>
      <w:szCs w:val="28"/>
    </w:rPr>
  </w:style>
  <w:style w:type="character" w:customStyle="1" w:styleId="afffff2">
    <w:name w:val="простой текст Знак"/>
    <w:link w:val="afffff1"/>
    <w:rsid w:val="00806968"/>
    <w:rPr>
      <w:sz w:val="28"/>
      <w:szCs w:val="28"/>
    </w:rPr>
  </w:style>
  <w:style w:type="paragraph" w:customStyle="1" w:styleId="1">
    <w:name w:val="Список_маркерный_1_уровень"/>
    <w:link w:val="1f3"/>
    <w:uiPriority w:val="99"/>
    <w:qFormat/>
    <w:rsid w:val="00806968"/>
    <w:pPr>
      <w:numPr>
        <w:numId w:val="34"/>
      </w:numPr>
      <w:spacing w:before="60"/>
      <w:jc w:val="both"/>
    </w:pPr>
    <w:rPr>
      <w:rFonts w:eastAsia="Calibri"/>
      <w:snapToGrid w:val="0"/>
      <w:sz w:val="24"/>
      <w:szCs w:val="24"/>
    </w:rPr>
  </w:style>
  <w:style w:type="character" w:customStyle="1" w:styleId="1f3">
    <w:name w:val="Список_маркерный_1_уровень Знак"/>
    <w:basedOn w:val="a1"/>
    <w:link w:val="1"/>
    <w:uiPriority w:val="99"/>
    <w:rsid w:val="00806968"/>
    <w:rPr>
      <w:rFonts w:eastAsia="Calibri"/>
      <w:snapToGrid w:val="0"/>
      <w:sz w:val="24"/>
      <w:szCs w:val="24"/>
    </w:rPr>
  </w:style>
  <w:style w:type="character" w:customStyle="1" w:styleId="affff2">
    <w:name w:val="Без интервала Знак"/>
    <w:basedOn w:val="a1"/>
    <w:link w:val="affff1"/>
    <w:rsid w:val="00806968"/>
    <w:rPr>
      <w:rFonts w:ascii="Calibri" w:eastAsia="Calibri" w:hAnsi="Calibri"/>
      <w:sz w:val="22"/>
      <w:szCs w:val="22"/>
      <w:lang w:eastAsia="en-US"/>
    </w:rPr>
  </w:style>
  <w:style w:type="paragraph" w:customStyle="1" w:styleId="TableParagraph">
    <w:name w:val="Table Paragraph"/>
    <w:basedOn w:val="a0"/>
    <w:uiPriority w:val="1"/>
    <w:qFormat/>
    <w:rsid w:val="00806968"/>
    <w:pPr>
      <w:widowControl w:val="0"/>
      <w:autoSpaceDE w:val="0"/>
      <w:autoSpaceDN w:val="0"/>
      <w:jc w:val="both"/>
    </w:pPr>
    <w:rPr>
      <w:rFonts w:ascii="Calibri" w:eastAsia="Calibri" w:hAnsi="Calibri" w:cs="Calibri"/>
      <w:sz w:val="22"/>
      <w:szCs w:val="22"/>
      <w:lang w:bidi="ru-RU"/>
    </w:rPr>
  </w:style>
  <w:style w:type="table" w:customStyle="1" w:styleId="101">
    <w:name w:val="Сетка таблицы10"/>
    <w:basedOn w:val="a2"/>
    <w:next w:val="af2"/>
    <w:rsid w:val="00806968"/>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1">
    <w:name w:val="Main Знак1"/>
    <w:rsid w:val="005E25BE"/>
    <w:rPr>
      <w:rFonts w:cs="Tahoma"/>
      <w:sz w:val="24"/>
      <w:szCs w:val="16"/>
      <w:lang w:eastAsia="zh-CN"/>
    </w:rPr>
  </w:style>
  <w:style w:type="character" w:customStyle="1" w:styleId="afffff3">
    <w:name w:val="Текст_Обычный"/>
    <w:qFormat/>
    <w:rsid w:val="00C744B3"/>
    <w:rPr>
      <w:rFonts w:cs="Times New Roman"/>
    </w:rPr>
  </w:style>
  <w:style w:type="character" w:customStyle="1" w:styleId="111">
    <w:name w:val="Табличный_таблица_11 Знак"/>
    <w:link w:val="110"/>
    <w:locked/>
    <w:rsid w:val="00C744B3"/>
    <w:rPr>
      <w:sz w:val="22"/>
      <w:szCs w:val="22"/>
      <w:lang w:eastAsia="zh-CN"/>
    </w:rPr>
  </w:style>
  <w:style w:type="table" w:customStyle="1" w:styleId="39">
    <w:name w:val="Сетка таблицы3"/>
    <w:basedOn w:val="a2"/>
    <w:next w:val="af2"/>
    <w:uiPriority w:val="59"/>
    <w:rsid w:val="0040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7F6AC1"/>
    <w:pPr>
      <w:widowControl w:val="0"/>
      <w:suppressAutoHyphens/>
    </w:pPr>
    <w:rPr>
      <w:rFonts w:eastAsia="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0664">
      <w:bodyDiv w:val="1"/>
      <w:marLeft w:val="0"/>
      <w:marRight w:val="0"/>
      <w:marTop w:val="0"/>
      <w:marBottom w:val="0"/>
      <w:divBdr>
        <w:top w:val="none" w:sz="0" w:space="0" w:color="auto"/>
        <w:left w:val="none" w:sz="0" w:space="0" w:color="auto"/>
        <w:bottom w:val="none" w:sz="0" w:space="0" w:color="auto"/>
        <w:right w:val="none" w:sz="0" w:space="0" w:color="auto"/>
      </w:divBdr>
    </w:div>
    <w:div w:id="557673069">
      <w:bodyDiv w:val="1"/>
      <w:marLeft w:val="0"/>
      <w:marRight w:val="0"/>
      <w:marTop w:val="0"/>
      <w:marBottom w:val="0"/>
      <w:divBdr>
        <w:top w:val="none" w:sz="0" w:space="0" w:color="auto"/>
        <w:left w:val="none" w:sz="0" w:space="0" w:color="auto"/>
        <w:bottom w:val="none" w:sz="0" w:space="0" w:color="auto"/>
        <w:right w:val="none" w:sz="0" w:space="0" w:color="auto"/>
      </w:divBdr>
    </w:div>
    <w:div w:id="748313092">
      <w:bodyDiv w:val="1"/>
      <w:marLeft w:val="0"/>
      <w:marRight w:val="0"/>
      <w:marTop w:val="0"/>
      <w:marBottom w:val="0"/>
      <w:divBdr>
        <w:top w:val="none" w:sz="0" w:space="0" w:color="auto"/>
        <w:left w:val="none" w:sz="0" w:space="0" w:color="auto"/>
        <w:bottom w:val="none" w:sz="0" w:space="0" w:color="auto"/>
        <w:right w:val="none" w:sz="0" w:space="0" w:color="auto"/>
      </w:divBdr>
    </w:div>
    <w:div w:id="769621781">
      <w:bodyDiv w:val="1"/>
      <w:marLeft w:val="0"/>
      <w:marRight w:val="0"/>
      <w:marTop w:val="0"/>
      <w:marBottom w:val="0"/>
      <w:divBdr>
        <w:top w:val="none" w:sz="0" w:space="0" w:color="auto"/>
        <w:left w:val="none" w:sz="0" w:space="0" w:color="auto"/>
        <w:bottom w:val="none" w:sz="0" w:space="0" w:color="auto"/>
        <w:right w:val="none" w:sz="0" w:space="0" w:color="auto"/>
      </w:divBdr>
    </w:div>
    <w:div w:id="948439039">
      <w:bodyDiv w:val="1"/>
      <w:marLeft w:val="0"/>
      <w:marRight w:val="0"/>
      <w:marTop w:val="0"/>
      <w:marBottom w:val="0"/>
      <w:divBdr>
        <w:top w:val="none" w:sz="0" w:space="0" w:color="auto"/>
        <w:left w:val="none" w:sz="0" w:space="0" w:color="auto"/>
        <w:bottom w:val="none" w:sz="0" w:space="0" w:color="auto"/>
        <w:right w:val="none" w:sz="0" w:space="0" w:color="auto"/>
      </w:divBdr>
    </w:div>
    <w:div w:id="1131437636">
      <w:bodyDiv w:val="1"/>
      <w:marLeft w:val="0"/>
      <w:marRight w:val="0"/>
      <w:marTop w:val="0"/>
      <w:marBottom w:val="0"/>
      <w:divBdr>
        <w:top w:val="none" w:sz="0" w:space="0" w:color="auto"/>
        <w:left w:val="none" w:sz="0" w:space="0" w:color="auto"/>
        <w:bottom w:val="none" w:sz="0" w:space="0" w:color="auto"/>
        <w:right w:val="none" w:sz="0" w:space="0" w:color="auto"/>
      </w:divBdr>
    </w:div>
    <w:div w:id="1468694436">
      <w:bodyDiv w:val="1"/>
      <w:marLeft w:val="0"/>
      <w:marRight w:val="0"/>
      <w:marTop w:val="0"/>
      <w:marBottom w:val="0"/>
      <w:divBdr>
        <w:top w:val="none" w:sz="0" w:space="0" w:color="auto"/>
        <w:left w:val="none" w:sz="0" w:space="0" w:color="auto"/>
        <w:bottom w:val="none" w:sz="0" w:space="0" w:color="auto"/>
        <w:right w:val="none" w:sz="0" w:space="0" w:color="auto"/>
      </w:divBdr>
    </w:div>
    <w:div w:id="1519391876">
      <w:bodyDiv w:val="1"/>
      <w:marLeft w:val="0"/>
      <w:marRight w:val="0"/>
      <w:marTop w:val="0"/>
      <w:marBottom w:val="0"/>
      <w:divBdr>
        <w:top w:val="none" w:sz="0" w:space="0" w:color="auto"/>
        <w:left w:val="none" w:sz="0" w:space="0" w:color="auto"/>
        <w:bottom w:val="none" w:sz="0" w:space="0" w:color="auto"/>
        <w:right w:val="none" w:sz="0" w:space="0" w:color="auto"/>
      </w:divBdr>
    </w:div>
    <w:div w:id="1532065806">
      <w:bodyDiv w:val="1"/>
      <w:marLeft w:val="0"/>
      <w:marRight w:val="0"/>
      <w:marTop w:val="0"/>
      <w:marBottom w:val="0"/>
      <w:divBdr>
        <w:top w:val="none" w:sz="0" w:space="0" w:color="auto"/>
        <w:left w:val="none" w:sz="0" w:space="0" w:color="auto"/>
        <w:bottom w:val="none" w:sz="0" w:space="0" w:color="auto"/>
        <w:right w:val="none" w:sz="0" w:space="0" w:color="auto"/>
      </w:divBdr>
    </w:div>
    <w:div w:id="1633292667">
      <w:bodyDiv w:val="1"/>
      <w:marLeft w:val="0"/>
      <w:marRight w:val="0"/>
      <w:marTop w:val="0"/>
      <w:marBottom w:val="0"/>
      <w:divBdr>
        <w:top w:val="none" w:sz="0" w:space="0" w:color="auto"/>
        <w:left w:val="none" w:sz="0" w:space="0" w:color="auto"/>
        <w:bottom w:val="none" w:sz="0" w:space="0" w:color="auto"/>
        <w:right w:val="none" w:sz="0" w:space="0" w:color="auto"/>
      </w:divBdr>
    </w:div>
    <w:div w:id="1914316282">
      <w:bodyDiv w:val="1"/>
      <w:marLeft w:val="0"/>
      <w:marRight w:val="0"/>
      <w:marTop w:val="0"/>
      <w:marBottom w:val="0"/>
      <w:divBdr>
        <w:top w:val="none" w:sz="0" w:space="0" w:color="auto"/>
        <w:left w:val="none" w:sz="0" w:space="0" w:color="auto"/>
        <w:bottom w:val="none" w:sz="0" w:space="0" w:color="auto"/>
        <w:right w:val="none" w:sz="0" w:space="0" w:color="auto"/>
      </w:divBdr>
    </w:div>
    <w:div w:id="20941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old.admoblkaluga.ru/New/Stroit/Architecture_New/ShemRayonPlan/05/2018/index.htm"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71BD-C3B7-4AE0-A820-8F39A302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Производственный кооператив «ГЕО»</vt:lpstr>
    </vt:vector>
  </TitlesOfParts>
  <Company>ПК "ГЕО"</Company>
  <LinksUpToDate>false</LinksUpToDate>
  <CharactersWithSpaces>19178</CharactersWithSpaces>
  <SharedDoc>false</SharedDoc>
  <HLinks>
    <vt:vector size="48" baseType="variant">
      <vt:variant>
        <vt:i4>1835061</vt:i4>
      </vt:variant>
      <vt:variant>
        <vt:i4>44</vt:i4>
      </vt:variant>
      <vt:variant>
        <vt:i4>0</vt:i4>
      </vt:variant>
      <vt:variant>
        <vt:i4>5</vt:i4>
      </vt:variant>
      <vt:variant>
        <vt:lpwstr/>
      </vt:variant>
      <vt:variant>
        <vt:lpwstr>_Toc71194172</vt:lpwstr>
      </vt:variant>
      <vt:variant>
        <vt:i4>2031669</vt:i4>
      </vt:variant>
      <vt:variant>
        <vt:i4>38</vt:i4>
      </vt:variant>
      <vt:variant>
        <vt:i4>0</vt:i4>
      </vt:variant>
      <vt:variant>
        <vt:i4>5</vt:i4>
      </vt:variant>
      <vt:variant>
        <vt:lpwstr/>
      </vt:variant>
      <vt:variant>
        <vt:lpwstr>_Toc71194171</vt:lpwstr>
      </vt:variant>
      <vt:variant>
        <vt:i4>1966133</vt:i4>
      </vt:variant>
      <vt:variant>
        <vt:i4>32</vt:i4>
      </vt:variant>
      <vt:variant>
        <vt:i4>0</vt:i4>
      </vt:variant>
      <vt:variant>
        <vt:i4>5</vt:i4>
      </vt:variant>
      <vt:variant>
        <vt:lpwstr/>
      </vt:variant>
      <vt:variant>
        <vt:lpwstr>_Toc71194170</vt:lpwstr>
      </vt:variant>
      <vt:variant>
        <vt:i4>1507380</vt:i4>
      </vt:variant>
      <vt:variant>
        <vt:i4>26</vt:i4>
      </vt:variant>
      <vt:variant>
        <vt:i4>0</vt:i4>
      </vt:variant>
      <vt:variant>
        <vt:i4>5</vt:i4>
      </vt:variant>
      <vt:variant>
        <vt:lpwstr/>
      </vt:variant>
      <vt:variant>
        <vt:lpwstr>_Toc71194169</vt:lpwstr>
      </vt:variant>
      <vt:variant>
        <vt:i4>1441844</vt:i4>
      </vt:variant>
      <vt:variant>
        <vt:i4>20</vt:i4>
      </vt:variant>
      <vt:variant>
        <vt:i4>0</vt:i4>
      </vt:variant>
      <vt:variant>
        <vt:i4>5</vt:i4>
      </vt:variant>
      <vt:variant>
        <vt:lpwstr/>
      </vt:variant>
      <vt:variant>
        <vt:lpwstr>_Toc71194168</vt:lpwstr>
      </vt:variant>
      <vt:variant>
        <vt:i4>1638452</vt:i4>
      </vt:variant>
      <vt:variant>
        <vt:i4>14</vt:i4>
      </vt:variant>
      <vt:variant>
        <vt:i4>0</vt:i4>
      </vt:variant>
      <vt:variant>
        <vt:i4>5</vt:i4>
      </vt:variant>
      <vt:variant>
        <vt:lpwstr/>
      </vt:variant>
      <vt:variant>
        <vt:lpwstr>_Toc71194167</vt:lpwstr>
      </vt:variant>
      <vt:variant>
        <vt:i4>1572916</vt:i4>
      </vt:variant>
      <vt:variant>
        <vt:i4>8</vt:i4>
      </vt:variant>
      <vt:variant>
        <vt:i4>0</vt:i4>
      </vt:variant>
      <vt:variant>
        <vt:i4>5</vt:i4>
      </vt:variant>
      <vt:variant>
        <vt:lpwstr/>
      </vt:variant>
      <vt:variant>
        <vt:lpwstr>_Toc71194166</vt:lpwstr>
      </vt:variant>
      <vt:variant>
        <vt:i4>1769524</vt:i4>
      </vt:variant>
      <vt:variant>
        <vt:i4>2</vt:i4>
      </vt:variant>
      <vt:variant>
        <vt:i4>0</vt:i4>
      </vt:variant>
      <vt:variant>
        <vt:i4>5</vt:i4>
      </vt:variant>
      <vt:variant>
        <vt:lpwstr/>
      </vt:variant>
      <vt:variant>
        <vt:lpwstr>_Toc71194165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Производственный кооператив «ГЕО»</dc:title>
  <dc:subject/>
  <dc:creator>-</dc:creator>
  <cp:keywords/>
  <cp:lastModifiedBy>Федорова Екатерина Федоровна</cp:lastModifiedBy>
  <cp:revision>3</cp:revision>
  <cp:lastPrinted>2020-07-22T07:58:00Z</cp:lastPrinted>
  <dcterms:created xsi:type="dcterms:W3CDTF">2025-02-05T08:47:00Z</dcterms:created>
  <dcterms:modified xsi:type="dcterms:W3CDTF">2025-02-07T05:55:00Z</dcterms:modified>
</cp:coreProperties>
</file>